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359" w:rsidRPr="00786766" w:rsidRDefault="007A5359" w:rsidP="00EF5835">
      <w:pPr>
        <w:keepNext/>
        <w:spacing w:after="0" w:line="240" w:lineRule="auto"/>
        <w:jc w:val="center"/>
        <w:outlineLvl w:val="0"/>
        <w:rPr>
          <w:rFonts w:ascii="Times New Roman" w:eastAsia="Times New Roman" w:hAnsi="Times New Roman" w:cs="Times New Roman"/>
          <w:b/>
          <w:sz w:val="28"/>
          <w:szCs w:val="28"/>
          <w:lang w:eastAsia="ru-RU"/>
        </w:rPr>
      </w:pPr>
      <w:bookmarkStart w:id="0" w:name="_Hlk519060950"/>
      <w:bookmarkStart w:id="1" w:name="_Hlk518985966"/>
      <w:bookmarkStart w:id="2" w:name="_GoBack"/>
      <w:bookmarkEnd w:id="2"/>
      <w:r w:rsidRPr="00786766">
        <w:rPr>
          <w:rFonts w:ascii="Times New Roman" w:eastAsia="Times New Roman" w:hAnsi="Times New Roman" w:cs="Times New Roman"/>
          <w:b/>
          <w:sz w:val="28"/>
          <w:szCs w:val="28"/>
          <w:lang w:eastAsia="ru-RU"/>
        </w:rPr>
        <w:t>МУНИЦИПАЛЬНЫЙ СОВЕТ</w:t>
      </w:r>
    </w:p>
    <w:p w:rsidR="007A5359" w:rsidRPr="00786766" w:rsidRDefault="007A5359" w:rsidP="007A5359">
      <w:pPr>
        <w:keepNext/>
        <w:spacing w:after="0" w:line="240" w:lineRule="auto"/>
        <w:jc w:val="center"/>
        <w:outlineLvl w:val="0"/>
        <w:rPr>
          <w:rFonts w:ascii="Times New Roman" w:eastAsia="Times New Roman" w:hAnsi="Times New Roman" w:cs="Times New Roman"/>
          <w:b/>
          <w:sz w:val="24"/>
          <w:szCs w:val="24"/>
          <w:u w:val="single"/>
          <w:lang w:eastAsia="ru-RU"/>
        </w:rPr>
      </w:pPr>
      <w:r w:rsidRPr="00786766">
        <w:rPr>
          <w:rFonts w:ascii="Times New Roman" w:eastAsia="Times New Roman" w:hAnsi="Times New Roman" w:cs="Times New Roman"/>
          <w:b/>
          <w:sz w:val="24"/>
          <w:szCs w:val="24"/>
          <w:lang w:eastAsia="ru-RU"/>
        </w:rPr>
        <w:t>НЕКОУЗСКОГО МУНИЦИПАЛЬНОГО ОКРУГА ЯРОСЛАВСКОЙ ОБЛАСТИ</w:t>
      </w:r>
    </w:p>
    <w:p w:rsidR="007A5359" w:rsidRPr="00786766" w:rsidRDefault="007A5359" w:rsidP="007A5359">
      <w:pPr>
        <w:keepNext/>
        <w:spacing w:after="0" w:line="240" w:lineRule="auto"/>
        <w:jc w:val="center"/>
        <w:outlineLvl w:val="0"/>
        <w:rPr>
          <w:rFonts w:ascii="Times New Roman" w:eastAsia="Times New Roman" w:hAnsi="Times New Roman" w:cs="Times New Roman"/>
          <w:sz w:val="24"/>
          <w:szCs w:val="24"/>
          <w:lang w:eastAsia="ru-RU"/>
        </w:rPr>
      </w:pPr>
      <w:r w:rsidRPr="00786766">
        <w:rPr>
          <w:rFonts w:ascii="Times New Roman" w:eastAsia="Times New Roman" w:hAnsi="Times New Roman" w:cs="Times New Roman"/>
          <w:sz w:val="24"/>
          <w:szCs w:val="24"/>
          <w:lang w:eastAsia="ru-RU"/>
        </w:rPr>
        <w:t>____________________________________________________________________</w:t>
      </w:r>
    </w:p>
    <w:p w:rsidR="007A5359" w:rsidRPr="00786766" w:rsidRDefault="007A5359" w:rsidP="007A5359">
      <w:pPr>
        <w:spacing w:after="0" w:line="240" w:lineRule="auto"/>
        <w:jc w:val="center"/>
        <w:rPr>
          <w:rFonts w:ascii="Times New Roman" w:eastAsia="Times New Roman" w:hAnsi="Times New Roman" w:cs="Times New Roman"/>
          <w:b/>
          <w:sz w:val="20"/>
          <w:szCs w:val="20"/>
          <w:lang w:eastAsia="ru-RU"/>
        </w:rPr>
      </w:pPr>
      <w:r w:rsidRPr="00786766">
        <w:rPr>
          <w:rFonts w:ascii="Times New Roman" w:eastAsia="Times New Roman" w:hAnsi="Times New Roman" w:cs="Times New Roman"/>
          <w:b/>
          <w:sz w:val="20"/>
          <w:szCs w:val="20"/>
          <w:lang w:eastAsia="ru-RU"/>
        </w:rPr>
        <w:t>152730, с. Новый Некоуз, ул. Кооперативная, д. 12, телефон (48547) 2-16-65, факс (48547) 2-15-52</w:t>
      </w:r>
    </w:p>
    <w:p w:rsidR="007A5359" w:rsidRPr="00786766" w:rsidRDefault="007A5359" w:rsidP="007A5359">
      <w:pPr>
        <w:spacing w:after="0" w:line="240" w:lineRule="auto"/>
        <w:jc w:val="center"/>
        <w:rPr>
          <w:rFonts w:ascii="Times New Roman" w:eastAsia="Times New Roman" w:hAnsi="Times New Roman" w:cs="Times New Roman"/>
          <w:b/>
          <w:sz w:val="20"/>
          <w:szCs w:val="20"/>
          <w:lang w:val="en-US" w:eastAsia="ru-RU"/>
        </w:rPr>
      </w:pPr>
      <w:r w:rsidRPr="00786766">
        <w:rPr>
          <w:rFonts w:ascii="Times New Roman" w:eastAsia="Times New Roman" w:hAnsi="Times New Roman" w:cs="Times New Roman"/>
          <w:b/>
          <w:sz w:val="20"/>
          <w:szCs w:val="20"/>
          <w:lang w:val="en-US" w:eastAsia="ru-RU"/>
        </w:rPr>
        <w:t>e-mail: Nekouz-ms@mail.ru</w:t>
      </w:r>
    </w:p>
    <w:p w:rsidR="007A5359" w:rsidRPr="00CB1006" w:rsidRDefault="007A5359" w:rsidP="007A5359">
      <w:pPr>
        <w:spacing w:after="0" w:line="240" w:lineRule="auto"/>
        <w:rPr>
          <w:rFonts w:ascii="Times New Roman" w:eastAsia="Times New Roman" w:hAnsi="Times New Roman" w:cs="Times New Roman"/>
          <w:color w:val="FF0000"/>
          <w:sz w:val="24"/>
          <w:szCs w:val="24"/>
          <w:lang w:val="en-US" w:eastAsia="ru-RU"/>
        </w:rPr>
      </w:pPr>
    </w:p>
    <w:p w:rsidR="007A5359" w:rsidRPr="00CB1006" w:rsidRDefault="007A5359" w:rsidP="007A5359">
      <w:pPr>
        <w:spacing w:after="0" w:line="256" w:lineRule="auto"/>
        <w:ind w:right="282"/>
        <w:jc w:val="center"/>
        <w:rPr>
          <w:rFonts w:ascii="Times New Roman" w:eastAsia="Times New Roman" w:hAnsi="Times New Roman" w:cs="Times New Roman"/>
          <w:b/>
          <w:color w:val="FF0000"/>
          <w:sz w:val="24"/>
          <w:szCs w:val="24"/>
          <w:lang w:val="en-US"/>
        </w:rPr>
      </w:pPr>
    </w:p>
    <w:p w:rsidR="007A5359" w:rsidRPr="00786766" w:rsidRDefault="00961142" w:rsidP="007A5359">
      <w:pPr>
        <w:spacing w:after="0" w:line="256" w:lineRule="auto"/>
        <w:ind w:right="28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РЕШЕНИЕ № </w:t>
      </w:r>
      <w:r w:rsidR="00406B55">
        <w:rPr>
          <w:rFonts w:ascii="Times New Roman" w:eastAsia="Times New Roman" w:hAnsi="Times New Roman" w:cs="Times New Roman"/>
          <w:b/>
          <w:sz w:val="24"/>
          <w:szCs w:val="24"/>
        </w:rPr>
        <w:t>196</w:t>
      </w:r>
    </w:p>
    <w:p w:rsidR="007A5359" w:rsidRPr="00786766" w:rsidRDefault="007A5359" w:rsidP="007A5359">
      <w:pPr>
        <w:spacing w:after="0" w:line="256" w:lineRule="auto"/>
        <w:ind w:right="282"/>
        <w:rPr>
          <w:rFonts w:ascii="Times New Roman" w:eastAsia="Times New Roman" w:hAnsi="Times New Roman" w:cs="Times New Roman"/>
          <w:sz w:val="24"/>
          <w:szCs w:val="24"/>
        </w:rPr>
      </w:pPr>
    </w:p>
    <w:p w:rsidR="007A5359" w:rsidRPr="00786766" w:rsidRDefault="007A5359" w:rsidP="007A5359">
      <w:pPr>
        <w:tabs>
          <w:tab w:val="left" w:pos="4500"/>
        </w:tabs>
        <w:spacing w:after="0" w:line="256" w:lineRule="auto"/>
        <w:rPr>
          <w:rFonts w:ascii="Times New Roman" w:eastAsia="Times New Roman" w:hAnsi="Times New Roman" w:cs="Times New Roman"/>
          <w:sz w:val="24"/>
          <w:szCs w:val="24"/>
        </w:rPr>
      </w:pPr>
      <w:r w:rsidRPr="00786766">
        <w:rPr>
          <w:rFonts w:ascii="Times New Roman" w:eastAsia="Times New Roman" w:hAnsi="Times New Roman" w:cs="Times New Roman"/>
          <w:sz w:val="24"/>
          <w:szCs w:val="24"/>
        </w:rPr>
        <w:t xml:space="preserve">с. Новый Некоуз                                                       </w:t>
      </w:r>
      <w:r w:rsidR="00490161">
        <w:rPr>
          <w:rFonts w:ascii="Times New Roman" w:eastAsia="Times New Roman" w:hAnsi="Times New Roman" w:cs="Times New Roman"/>
          <w:sz w:val="24"/>
          <w:szCs w:val="24"/>
        </w:rPr>
        <w:t xml:space="preserve">                         </w:t>
      </w:r>
      <w:r w:rsidR="00364736">
        <w:rPr>
          <w:rFonts w:ascii="Times New Roman" w:eastAsia="Times New Roman" w:hAnsi="Times New Roman" w:cs="Times New Roman"/>
          <w:sz w:val="24"/>
          <w:szCs w:val="24"/>
        </w:rPr>
        <w:t xml:space="preserve"> </w:t>
      </w:r>
      <w:r w:rsidRPr="00786766">
        <w:rPr>
          <w:rFonts w:ascii="Times New Roman" w:eastAsia="Times New Roman" w:hAnsi="Times New Roman" w:cs="Times New Roman"/>
          <w:sz w:val="24"/>
          <w:szCs w:val="24"/>
        </w:rPr>
        <w:t xml:space="preserve"> от </w:t>
      </w:r>
      <w:r w:rsidR="001754BB">
        <w:rPr>
          <w:rFonts w:ascii="Times New Roman" w:eastAsia="Times New Roman" w:hAnsi="Times New Roman" w:cs="Times New Roman"/>
          <w:sz w:val="24"/>
          <w:szCs w:val="24"/>
        </w:rPr>
        <w:t>11</w:t>
      </w:r>
      <w:r w:rsidR="00482076">
        <w:rPr>
          <w:rFonts w:ascii="Times New Roman" w:eastAsia="Times New Roman" w:hAnsi="Times New Roman" w:cs="Times New Roman"/>
          <w:sz w:val="24"/>
          <w:szCs w:val="24"/>
        </w:rPr>
        <w:t xml:space="preserve"> </w:t>
      </w:r>
      <w:r w:rsidR="00961142">
        <w:rPr>
          <w:rFonts w:ascii="Times New Roman" w:eastAsia="Times New Roman" w:hAnsi="Times New Roman" w:cs="Times New Roman"/>
          <w:sz w:val="24"/>
          <w:szCs w:val="24"/>
        </w:rPr>
        <w:t xml:space="preserve"> февраля</w:t>
      </w:r>
      <w:r w:rsidRPr="00786766">
        <w:rPr>
          <w:rFonts w:ascii="Times New Roman" w:eastAsia="Times New Roman" w:hAnsi="Times New Roman" w:cs="Times New Roman"/>
          <w:sz w:val="24"/>
          <w:szCs w:val="24"/>
        </w:rPr>
        <w:t xml:space="preserve"> 202</w:t>
      </w:r>
      <w:r w:rsidR="00786766" w:rsidRPr="00786766">
        <w:rPr>
          <w:rFonts w:ascii="Times New Roman" w:eastAsia="Times New Roman" w:hAnsi="Times New Roman" w:cs="Times New Roman"/>
          <w:sz w:val="24"/>
          <w:szCs w:val="24"/>
        </w:rPr>
        <w:t>6</w:t>
      </w:r>
      <w:r w:rsidRPr="00786766">
        <w:rPr>
          <w:rFonts w:ascii="Times New Roman" w:eastAsia="Times New Roman" w:hAnsi="Times New Roman" w:cs="Times New Roman"/>
          <w:sz w:val="24"/>
          <w:szCs w:val="24"/>
        </w:rPr>
        <w:t xml:space="preserve"> года </w:t>
      </w:r>
    </w:p>
    <w:p w:rsidR="007A5359" w:rsidRDefault="007A5359" w:rsidP="007A5359">
      <w:pPr>
        <w:tabs>
          <w:tab w:val="left" w:pos="4500"/>
        </w:tabs>
        <w:spacing w:after="0" w:line="256" w:lineRule="auto"/>
        <w:rPr>
          <w:rFonts w:ascii="Times New Roman" w:eastAsia="Times New Roman" w:hAnsi="Times New Roman" w:cs="Times New Roman"/>
          <w:sz w:val="24"/>
          <w:szCs w:val="24"/>
        </w:rPr>
      </w:pPr>
    </w:p>
    <w:p w:rsidR="00B81E60" w:rsidRPr="00786766" w:rsidRDefault="00B81E60" w:rsidP="007A5359">
      <w:pPr>
        <w:tabs>
          <w:tab w:val="left" w:pos="4500"/>
        </w:tabs>
        <w:spacing w:after="0" w:line="256" w:lineRule="auto"/>
        <w:rPr>
          <w:rFonts w:ascii="Times New Roman" w:eastAsia="Times New Roman" w:hAnsi="Times New Roman" w:cs="Times New Roman"/>
          <w:sz w:val="24"/>
          <w:szCs w:val="24"/>
        </w:rPr>
      </w:pP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О внесении изменений в решение </w:t>
      </w:r>
    </w:p>
    <w:p w:rsidR="00F46485" w:rsidRPr="00F46485" w:rsidRDefault="008A0961" w:rsidP="00F464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F46485" w:rsidRPr="00F46485">
        <w:rPr>
          <w:rFonts w:ascii="Times New Roman" w:eastAsia="Times New Roman" w:hAnsi="Times New Roman" w:cs="Times New Roman"/>
          <w:sz w:val="24"/>
          <w:szCs w:val="24"/>
          <w:lang w:eastAsia="ru-RU"/>
        </w:rPr>
        <w:t xml:space="preserve">униципального </w:t>
      </w:r>
      <w:r>
        <w:rPr>
          <w:rFonts w:ascii="Times New Roman" w:eastAsia="Times New Roman" w:hAnsi="Times New Roman" w:cs="Times New Roman"/>
          <w:sz w:val="24"/>
          <w:szCs w:val="24"/>
          <w:lang w:eastAsia="ru-RU"/>
        </w:rPr>
        <w:t>С</w:t>
      </w:r>
      <w:r w:rsidR="00F46485" w:rsidRPr="00F46485">
        <w:rPr>
          <w:rFonts w:ascii="Times New Roman" w:eastAsia="Times New Roman" w:hAnsi="Times New Roman" w:cs="Times New Roman"/>
          <w:sz w:val="24"/>
          <w:szCs w:val="24"/>
          <w:lang w:eastAsia="ru-RU"/>
        </w:rPr>
        <w:t>овета Некоузского</w:t>
      </w: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муниципального округа № 163</w:t>
      </w: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от 15.12.2025 года «О бюджете </w:t>
      </w: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Некоузского муниципального округа </w:t>
      </w: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Ярославской области на 2026 год</w:t>
      </w:r>
    </w:p>
    <w:p w:rsidR="007A5359" w:rsidRPr="00ED12F9"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и плановый период 2027 и 2028 годов»</w:t>
      </w:r>
    </w:p>
    <w:p w:rsidR="007A5359" w:rsidRPr="00ED12F9" w:rsidRDefault="007A5359" w:rsidP="007A5359">
      <w:pPr>
        <w:spacing w:after="0" w:line="240" w:lineRule="auto"/>
        <w:jc w:val="both"/>
        <w:rPr>
          <w:rFonts w:ascii="Times New Roman" w:eastAsia="Times New Roman" w:hAnsi="Times New Roman" w:cs="Times New Roman"/>
          <w:sz w:val="24"/>
          <w:szCs w:val="24"/>
          <w:lang w:eastAsia="ru-RU"/>
        </w:rPr>
      </w:pPr>
    </w:p>
    <w:p w:rsidR="007A5359" w:rsidRPr="00ED12F9" w:rsidRDefault="007A5359" w:rsidP="007A5359">
      <w:pPr>
        <w:spacing w:after="0" w:line="240" w:lineRule="auto"/>
        <w:jc w:val="both"/>
        <w:rPr>
          <w:rFonts w:ascii="Times New Roman" w:eastAsia="Times New Roman" w:hAnsi="Times New Roman" w:cs="Times New Roman"/>
          <w:sz w:val="24"/>
          <w:szCs w:val="24"/>
          <w:lang w:eastAsia="ru-RU"/>
        </w:rPr>
      </w:pPr>
    </w:p>
    <w:p w:rsidR="007A5359" w:rsidRPr="00ED12F9" w:rsidRDefault="007A5359" w:rsidP="00EA6921">
      <w:pPr>
        <w:autoSpaceDE w:val="0"/>
        <w:autoSpaceDN w:val="0"/>
        <w:adjustRightInd w:val="0"/>
        <w:spacing w:after="0" w:line="240" w:lineRule="auto"/>
        <w:jc w:val="both"/>
        <w:rPr>
          <w:rFonts w:ascii="Times New Roman" w:eastAsia="Calibri" w:hAnsi="Times New Roman" w:cs="Times New Roman"/>
          <w:sz w:val="24"/>
          <w:szCs w:val="24"/>
        </w:rPr>
      </w:pPr>
      <w:r w:rsidRPr="00ED12F9">
        <w:rPr>
          <w:rFonts w:ascii="Times New Roman" w:eastAsia="Times New Roman" w:hAnsi="Times New Roman" w:cs="Times New Roman"/>
          <w:b/>
          <w:sz w:val="24"/>
          <w:szCs w:val="24"/>
          <w:lang w:eastAsia="ru-RU"/>
        </w:rPr>
        <w:t xml:space="preserve">       </w:t>
      </w:r>
      <w:r w:rsidRPr="00ED12F9">
        <w:rPr>
          <w:rFonts w:ascii="Times New Roman" w:eastAsia="Times New Roman" w:hAnsi="Times New Roman" w:cs="Times New Roman"/>
          <w:sz w:val="24"/>
          <w:szCs w:val="24"/>
          <w:lang w:eastAsia="ru-RU"/>
        </w:rPr>
        <w:t xml:space="preserve">Руководствуясь с Бюджетным кодексом Российской Федерации, </w:t>
      </w:r>
      <w:r w:rsidRPr="00ED12F9">
        <w:rPr>
          <w:rFonts w:ascii="Times New Roman" w:eastAsia="Calibri" w:hAnsi="Times New Roman" w:cs="Times New Roman"/>
          <w:sz w:val="24"/>
          <w:szCs w:val="24"/>
        </w:rPr>
        <w:t>Муниципальный Совет Некоузского муниципального округа</w:t>
      </w:r>
      <w:r w:rsidR="008A0961">
        <w:rPr>
          <w:rFonts w:ascii="Times New Roman" w:eastAsia="Calibri" w:hAnsi="Times New Roman" w:cs="Times New Roman"/>
          <w:sz w:val="24"/>
          <w:szCs w:val="24"/>
        </w:rPr>
        <w:t xml:space="preserve"> Ярославской области</w:t>
      </w:r>
    </w:p>
    <w:p w:rsidR="007A5359" w:rsidRPr="00CB1006" w:rsidRDefault="007A5359" w:rsidP="00EA6921">
      <w:pPr>
        <w:autoSpaceDE w:val="0"/>
        <w:autoSpaceDN w:val="0"/>
        <w:adjustRightInd w:val="0"/>
        <w:spacing w:after="0" w:line="240" w:lineRule="auto"/>
        <w:jc w:val="both"/>
        <w:rPr>
          <w:rFonts w:ascii="Times New Roman" w:eastAsia="Calibri" w:hAnsi="Times New Roman" w:cs="Times New Roman"/>
          <w:color w:val="FF0000"/>
          <w:sz w:val="24"/>
          <w:szCs w:val="24"/>
        </w:rPr>
      </w:pPr>
    </w:p>
    <w:p w:rsidR="007A5359" w:rsidRPr="00ED12F9" w:rsidRDefault="007A5359" w:rsidP="00EA6921">
      <w:pPr>
        <w:spacing w:after="0" w:line="240" w:lineRule="auto"/>
        <w:jc w:val="center"/>
        <w:rPr>
          <w:rFonts w:ascii="Times New Roman" w:eastAsia="Times New Roman" w:hAnsi="Times New Roman" w:cs="Times New Roman"/>
          <w:b/>
          <w:smallCaps/>
          <w:sz w:val="24"/>
          <w:szCs w:val="24"/>
          <w:lang w:eastAsia="ru-RU"/>
        </w:rPr>
      </w:pPr>
      <w:r w:rsidRPr="00ED12F9">
        <w:rPr>
          <w:rFonts w:ascii="Times New Roman" w:eastAsia="Times New Roman" w:hAnsi="Times New Roman" w:cs="Times New Roman"/>
          <w:b/>
          <w:smallCaps/>
          <w:sz w:val="24"/>
          <w:szCs w:val="24"/>
          <w:lang w:eastAsia="ru-RU"/>
        </w:rPr>
        <w:t>РЕШИЛ:</w:t>
      </w:r>
    </w:p>
    <w:p w:rsidR="007A5359" w:rsidRPr="00CB1006" w:rsidRDefault="007A5359" w:rsidP="00EA6921">
      <w:pPr>
        <w:spacing w:after="0" w:line="240" w:lineRule="auto"/>
        <w:jc w:val="both"/>
        <w:rPr>
          <w:rFonts w:ascii="Times New Roman" w:eastAsia="Times New Roman" w:hAnsi="Times New Roman" w:cs="Times New Roman"/>
          <w:b/>
          <w:smallCaps/>
          <w:color w:val="FF0000"/>
          <w:sz w:val="24"/>
          <w:szCs w:val="24"/>
          <w:lang w:eastAsia="ru-RU"/>
        </w:rPr>
      </w:pPr>
    </w:p>
    <w:p w:rsidR="00246582" w:rsidRPr="00EA6921" w:rsidRDefault="00246582" w:rsidP="00246582">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В целях уточнения бюджета Некоузского муниципального округа в соответствии со ст. 23 Положения о бюджетном процессе в Некоузском муниципальном округе, на основании статьи 9 Устава Некоузского муниципального округа, в решение муниципального совета Некоузского  муниципального округа № 163  от 15.12.2025 года «О бюджете Некоузского муниципального округа Ярославской области на 2026 год и плановый период 2027 и 2028 годов» внести следующие изменения:</w:t>
      </w:r>
    </w:p>
    <w:p w:rsidR="00246582" w:rsidRPr="00EA6921" w:rsidRDefault="00246582" w:rsidP="00246582">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Изложить статью 1 в новой редакции:</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w:t>
      </w:r>
      <w:r w:rsidRPr="00EA6921">
        <w:rPr>
          <w:rFonts w:ascii="Times New Roman" w:eastAsia="Times New Roman" w:hAnsi="Times New Roman" w:cs="Times New Roman"/>
          <w:b/>
          <w:bCs/>
          <w:sz w:val="24"/>
          <w:szCs w:val="24"/>
          <w:lang w:eastAsia="ru-RU"/>
        </w:rPr>
        <w:t>Статья 1</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1. Утвердить основные характеристики бюджета Некоузского муниципального округа на 2026 год:</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1) прогнозируемый общий объем доходов бюджета Некоузского муниципального округа в сумме 825 766 150 рублей;</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2) общий объем расходов бюджета Некоузского муниципального округа в сумме</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 833 296 395,41 рублей;</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3) дефицит бюджета в сумме 7 530 245,41 рублей;</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2. Утвердить основные характеристики бюджета Некоузского муниципального округа на 2027 год и на 2028 годы:</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1) прогнозируемый общий объем доходов бюджета Некоузского муниципального округа на 2027 год в сумме 850 644 680 рублей, на 2028 год в сумме 726 125 592 рубля;</w:t>
      </w:r>
    </w:p>
    <w:p w:rsidR="00246582" w:rsidRPr="00EA6921" w:rsidRDefault="00246582" w:rsidP="00246582">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2) общий объем расходов бюджета Некоузского муниципального округа на 2027 год в сумме 850 644 680 рублей, в том числе условно утвержденные расходы в сумме 8 990 000 рублей, и на 2028 год в сумме 726 125 592 рубля, в том числе условно утвержденные расходы в сумме 18 900 000 рублей.»</w:t>
      </w:r>
    </w:p>
    <w:p w:rsidR="00246582" w:rsidRDefault="00246582" w:rsidP="00246582">
      <w:pPr>
        <w:tabs>
          <w:tab w:val="left" w:pos="42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 Изложить статью 17 в новой редакции:</w:t>
      </w:r>
    </w:p>
    <w:p w:rsidR="00246582" w:rsidRPr="001A77FF" w:rsidRDefault="00246582" w:rsidP="00246582">
      <w:pPr>
        <w:spacing w:after="0" w:line="240" w:lineRule="auto"/>
        <w:jc w:val="both"/>
        <w:rPr>
          <w:rFonts w:ascii="Times New Roman" w:eastAsia="Times New Roman" w:hAnsi="Times New Roman" w:cs="Times New Roman"/>
          <w:b/>
          <w:sz w:val="24"/>
          <w:szCs w:val="24"/>
          <w:lang w:eastAsia="ru-RU"/>
        </w:rPr>
      </w:pPr>
      <w:r w:rsidRPr="001A77FF">
        <w:rPr>
          <w:rFonts w:ascii="Times New Roman" w:eastAsia="Times New Roman" w:hAnsi="Times New Roman" w:cs="Times New Roman"/>
          <w:b/>
          <w:sz w:val="24"/>
          <w:szCs w:val="24"/>
          <w:lang w:eastAsia="ru-RU"/>
        </w:rPr>
        <w:t xml:space="preserve">«Статья 17 </w:t>
      </w:r>
    </w:p>
    <w:p w:rsidR="00246582" w:rsidRPr="001A77FF" w:rsidRDefault="00246582" w:rsidP="00246582">
      <w:pPr>
        <w:spacing w:after="0"/>
        <w:ind w:firstLine="420"/>
        <w:jc w:val="both"/>
        <w:rPr>
          <w:rFonts w:ascii="Times New Roman" w:hAnsi="Times New Roman" w:cs="Times New Roman"/>
          <w:sz w:val="24"/>
          <w:szCs w:val="24"/>
        </w:rPr>
      </w:pPr>
      <w:r w:rsidRPr="001A77FF">
        <w:rPr>
          <w:rFonts w:ascii="Times New Roman" w:hAnsi="Times New Roman" w:cs="Times New Roman"/>
          <w:color w:val="000000"/>
          <w:sz w:val="24"/>
          <w:szCs w:val="24"/>
        </w:rPr>
        <w:lastRenderedPageBreak/>
        <w:t>1.Установить, что в соответствии с пунктом 2 статьи 78 и пунктом 2 статьи 78</w:t>
      </w:r>
      <w:r w:rsidRPr="001A77FF">
        <w:rPr>
          <w:rFonts w:ascii="Times New Roman" w:hAnsi="Times New Roman" w:cs="Times New Roman"/>
          <w:color w:val="000000"/>
          <w:sz w:val="24"/>
          <w:szCs w:val="24"/>
          <w:vertAlign w:val="superscript"/>
        </w:rPr>
        <w:t>1</w:t>
      </w:r>
      <w:r w:rsidRPr="001A77FF">
        <w:rPr>
          <w:rFonts w:ascii="Times New Roman" w:hAnsi="Times New Roman" w:cs="Times New Roman"/>
          <w:color w:val="000000"/>
          <w:sz w:val="24"/>
          <w:szCs w:val="24"/>
        </w:rPr>
        <w:t xml:space="preserve"> Бюджетного кодекса Российской Федерации субсидии из местного бюджета предоставляются главными распорядителями бюджетных средств, а также получателями бюджетных средств, наделенными администрацией Некоузского муниципального округа полномочиями по предоставлению субсидий, в пределах объема бюджетных ассигнований, предусмотренных настоящим решением, предоставляются:</w:t>
      </w:r>
    </w:p>
    <w:p w:rsidR="00246582" w:rsidRDefault="00246582" w:rsidP="00246582">
      <w:pPr>
        <w:spacing w:after="0"/>
        <w:ind w:firstLine="420"/>
        <w:jc w:val="both"/>
        <w:rPr>
          <w:rFonts w:ascii="Times New Roman" w:hAnsi="Times New Roman" w:cs="Times New Roman"/>
          <w:color w:val="000000"/>
          <w:sz w:val="24"/>
          <w:szCs w:val="24"/>
        </w:rPr>
      </w:pPr>
      <w:r w:rsidRPr="001A77FF">
        <w:rPr>
          <w:rFonts w:ascii="Times New Roman" w:hAnsi="Times New Roman" w:cs="Times New Roman"/>
          <w:color w:val="000000"/>
          <w:sz w:val="24"/>
          <w:szCs w:val="24"/>
        </w:rPr>
        <w:t>1) субсидии юридическим лицам (за исключением муниципальных учреждений),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w:t>
      </w:r>
      <w:r w:rsidRPr="001A77FF">
        <w:rPr>
          <w:rFonts w:ascii="Times New Roman" w:hAnsi="Times New Roman" w:cs="Times New Roman"/>
          <w:sz w:val="24"/>
          <w:szCs w:val="24"/>
        </w:rPr>
        <w:t xml:space="preserve">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сахаросодержащих напитков, если иное не предусмотрено нормативными правовыми актами Правительства Российской Федерации), выполнением работ, оказанием услуг в случае их участия в реализации мероприятий государственных программ Ярославской области, а также в рамках </w:t>
      </w:r>
      <w:r w:rsidRPr="001A77FF">
        <w:rPr>
          <w:rFonts w:ascii="Times New Roman" w:hAnsi="Times New Roman" w:cs="Times New Roman"/>
          <w:color w:val="000000"/>
          <w:sz w:val="24"/>
          <w:szCs w:val="24"/>
        </w:rPr>
        <w:t xml:space="preserve">мероприятий муниципальных программ Некоузского муниципального округа; </w:t>
      </w:r>
    </w:p>
    <w:p w:rsidR="00246582" w:rsidRPr="001A77FF" w:rsidRDefault="00246582" w:rsidP="00246582">
      <w:pPr>
        <w:spacing w:after="0"/>
        <w:ind w:firstLine="42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1A77FF">
        <w:rPr>
          <w:rFonts w:ascii="Times New Roman" w:hAnsi="Times New Roman" w:cs="Times New Roman"/>
          <w:color w:val="000000"/>
          <w:sz w:val="24"/>
          <w:szCs w:val="24"/>
        </w:rPr>
        <w:t xml:space="preserve">) </w:t>
      </w:r>
      <w:r w:rsidRPr="001A77FF">
        <w:rPr>
          <w:rFonts w:ascii="Times New Roman" w:hAnsi="Times New Roman" w:cs="Times New Roman"/>
          <w:sz w:val="24"/>
          <w:szCs w:val="24"/>
        </w:rPr>
        <w:t xml:space="preserve"> субсидии иным некоммерческим организациям, не являющимся государственными (муниципальными) учреждениями, в случае их участия в реализации мероприятий </w:t>
      </w:r>
      <w:r w:rsidRPr="001A77FF">
        <w:rPr>
          <w:rFonts w:ascii="Times New Roman" w:hAnsi="Times New Roman" w:cs="Times New Roman"/>
          <w:color w:val="000000"/>
          <w:sz w:val="24"/>
          <w:szCs w:val="24"/>
        </w:rPr>
        <w:t xml:space="preserve">муниципальных программ Некоузского муниципального округа; </w:t>
      </w:r>
    </w:p>
    <w:p w:rsidR="00246582" w:rsidRPr="001A77FF" w:rsidRDefault="00246582" w:rsidP="00246582">
      <w:pPr>
        <w:spacing w:after="0"/>
        <w:ind w:firstLine="420"/>
        <w:jc w:val="both"/>
        <w:rPr>
          <w:rFonts w:ascii="Times New Roman" w:hAnsi="Times New Roman" w:cs="Times New Roman"/>
          <w:sz w:val="24"/>
          <w:szCs w:val="24"/>
        </w:rPr>
      </w:pPr>
      <w:r w:rsidRPr="001A77FF">
        <w:rPr>
          <w:rFonts w:ascii="Times New Roman" w:hAnsi="Times New Roman" w:cs="Times New Roman"/>
          <w:color w:val="000000"/>
          <w:sz w:val="24"/>
          <w:szCs w:val="24"/>
        </w:rPr>
        <w:t>3) субсидии территориальному объединению работодателей «Союз предпринимателей малого и среднего бизнеса города Ярославля» на финансовое обеспечение затрат, связанных с привлечением граждан к заключению контрактов о прохождении военной службы в вооруженных силах Российской Федерации</w:t>
      </w:r>
      <w:r>
        <w:rPr>
          <w:rFonts w:ascii="Times New Roman" w:hAnsi="Times New Roman" w:cs="Times New Roman"/>
          <w:color w:val="000000"/>
          <w:sz w:val="24"/>
          <w:szCs w:val="24"/>
        </w:rPr>
        <w:t>.</w:t>
      </w:r>
    </w:p>
    <w:p w:rsidR="00246582" w:rsidRPr="006447B9" w:rsidRDefault="00246582" w:rsidP="00246582">
      <w:pPr>
        <w:spacing w:after="0"/>
        <w:ind w:firstLine="420"/>
        <w:jc w:val="both"/>
        <w:rPr>
          <w:sz w:val="24"/>
          <w:szCs w:val="24"/>
        </w:rPr>
      </w:pPr>
      <w:r w:rsidRPr="001A77FF">
        <w:rPr>
          <w:rFonts w:ascii="Times New Roman" w:hAnsi="Times New Roman" w:cs="Times New Roman"/>
          <w:color w:val="000000"/>
          <w:sz w:val="24"/>
          <w:szCs w:val="24"/>
        </w:rPr>
        <w:t>2.Установить, что предоставление субсидий, указанных в настоящей статье, осуществляется в соответствии с порядками, установленными муниципальными правовыми актами администрации Некоузского муниципального округа</w:t>
      </w:r>
      <w:r>
        <w:rPr>
          <w:color w:val="000000"/>
          <w:sz w:val="24"/>
          <w:szCs w:val="24"/>
        </w:rPr>
        <w:t>».</w:t>
      </w:r>
    </w:p>
    <w:p w:rsidR="00246582" w:rsidRDefault="00246582" w:rsidP="00246582">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r w:rsidRPr="00EA692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Приложения № 2,4,6,10 изложить в редакции приложений 1,2,3,4 к настоящему решению Муниципального Совета Некоузского муниципального округа.</w:t>
      </w:r>
      <w:r w:rsidRPr="00EA6921">
        <w:rPr>
          <w:rFonts w:ascii="Times New Roman" w:eastAsia="Times New Roman" w:hAnsi="Times New Roman" w:cs="Times New Roman"/>
          <w:bCs/>
          <w:sz w:val="24"/>
          <w:szCs w:val="24"/>
          <w:lang w:eastAsia="ru-RU"/>
        </w:rPr>
        <w:t xml:space="preserve"> </w:t>
      </w:r>
    </w:p>
    <w:p w:rsidR="00246582" w:rsidRDefault="00246582" w:rsidP="00246582">
      <w:pPr>
        <w:tabs>
          <w:tab w:val="left" w:pos="567"/>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4</w:t>
      </w:r>
      <w:r w:rsidRPr="00EA6921">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EA6921">
        <w:rPr>
          <w:rFonts w:ascii="Times New Roman" w:eastAsia="Times New Roman" w:hAnsi="Times New Roman" w:cs="Times New Roman"/>
          <w:bCs/>
          <w:sz w:val="24"/>
          <w:szCs w:val="24"/>
          <w:lang w:eastAsia="ru-RU"/>
        </w:rPr>
        <w:t xml:space="preserve">Контроль за исполнением решения возложить на Соловьеву Н.В., начальника управления финансов администрации Некоузского муниципального </w:t>
      </w:r>
      <w:r>
        <w:rPr>
          <w:rFonts w:ascii="Times New Roman" w:eastAsia="Times New Roman" w:hAnsi="Times New Roman" w:cs="Times New Roman"/>
          <w:bCs/>
          <w:sz w:val="24"/>
          <w:szCs w:val="24"/>
          <w:lang w:eastAsia="ru-RU"/>
        </w:rPr>
        <w:t>округа</w:t>
      </w:r>
      <w:r w:rsidRPr="00EA6921">
        <w:rPr>
          <w:rFonts w:ascii="Times New Roman" w:eastAsia="Times New Roman" w:hAnsi="Times New Roman" w:cs="Times New Roman"/>
          <w:bCs/>
          <w:sz w:val="24"/>
          <w:szCs w:val="24"/>
          <w:lang w:eastAsia="ru-RU"/>
        </w:rPr>
        <w:t>.</w:t>
      </w:r>
    </w:p>
    <w:p w:rsidR="00246582" w:rsidRDefault="00246582" w:rsidP="00246582">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Решение опубликовать в средствах массовой информации – </w:t>
      </w:r>
      <w:r w:rsidRPr="00EA6921">
        <w:rPr>
          <w:rFonts w:ascii="Times New Roman" w:eastAsia="Times New Roman" w:hAnsi="Times New Roman" w:cs="Times New Roman"/>
          <w:bCs/>
          <w:sz w:val="24"/>
          <w:szCs w:val="24"/>
          <w:lang w:eastAsia="ru-RU"/>
        </w:rPr>
        <w:t>сетевом издании «Некоузский муниципальный округ Ярославской области» (доменное имя: nekouz.ru</w:t>
      </w:r>
      <w:r w:rsidRPr="00EA6921">
        <w:rPr>
          <w:rFonts w:ascii="Times New Roman" w:eastAsia="Times New Roman" w:hAnsi="Times New Roman" w:cs="Times New Roman"/>
          <w:sz w:val="24"/>
          <w:szCs w:val="24"/>
          <w:lang w:eastAsia="ru-RU"/>
        </w:rPr>
        <w:t>) и разместить на официальном сайте Некоузского муниципального округа в Интернет.</w:t>
      </w:r>
    </w:p>
    <w:p w:rsidR="00246582" w:rsidRPr="00EA6921" w:rsidRDefault="00246582" w:rsidP="00246582">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Решение вступает в силу с момента опубликования. </w:t>
      </w:r>
    </w:p>
    <w:p w:rsidR="00EA6921" w:rsidRPr="00EA6921" w:rsidRDefault="00EA6921" w:rsidP="00EA6921">
      <w:pPr>
        <w:tabs>
          <w:tab w:val="left" w:pos="567"/>
        </w:tabs>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 </w:t>
      </w:r>
    </w:p>
    <w:p w:rsidR="00EA6921" w:rsidRPr="00EA6921" w:rsidRDefault="00EA6921" w:rsidP="00EA6921">
      <w:pPr>
        <w:spacing w:after="0" w:line="240" w:lineRule="auto"/>
        <w:jc w:val="both"/>
        <w:rPr>
          <w:rFonts w:ascii="Times New Roman" w:eastAsia="Times New Roman" w:hAnsi="Times New Roman" w:cs="Times New Roman"/>
          <w:sz w:val="24"/>
          <w:szCs w:val="24"/>
          <w:lang w:eastAsia="ru-RU"/>
        </w:rPr>
      </w:pPr>
    </w:p>
    <w:p w:rsidR="00EA6921" w:rsidRPr="00EA6921" w:rsidRDefault="00EA6921" w:rsidP="00EA6921">
      <w:pPr>
        <w:spacing w:after="0" w:line="240" w:lineRule="auto"/>
        <w:jc w:val="both"/>
        <w:rPr>
          <w:rFonts w:ascii="Times New Roman" w:eastAsia="Times New Roman" w:hAnsi="Times New Roman" w:cs="Times New Roman"/>
          <w:sz w:val="24"/>
          <w:szCs w:val="24"/>
          <w:lang w:eastAsia="ru-RU"/>
        </w:rPr>
      </w:pPr>
    </w:p>
    <w:p w:rsidR="00EA6921" w:rsidRPr="00EA6921" w:rsidRDefault="00EA6921" w:rsidP="00EA6921">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Глава</w:t>
      </w:r>
    </w:p>
    <w:p w:rsidR="00EA6921" w:rsidRPr="00EA6921" w:rsidRDefault="00EA6921" w:rsidP="00EA6921">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Некоузского муниципального округа</w:t>
      </w:r>
    </w:p>
    <w:p w:rsidR="00EA6921" w:rsidRPr="00EA6921" w:rsidRDefault="00EA6921" w:rsidP="00EA6921">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Ярославской области                                                                                                 Г.Г. Петров </w:t>
      </w:r>
    </w:p>
    <w:p w:rsidR="00EA6921" w:rsidRPr="00EA6921" w:rsidRDefault="00EA6921" w:rsidP="00EA6921">
      <w:pPr>
        <w:spacing w:after="0" w:line="240" w:lineRule="auto"/>
        <w:jc w:val="both"/>
        <w:rPr>
          <w:rFonts w:ascii="Times New Roman" w:eastAsia="Times New Roman" w:hAnsi="Times New Roman" w:cs="Times New Roman"/>
          <w:sz w:val="24"/>
          <w:szCs w:val="24"/>
          <w:lang w:eastAsia="ru-RU"/>
        </w:rPr>
      </w:pPr>
    </w:p>
    <w:p w:rsidR="00EA6921" w:rsidRPr="00EA6921" w:rsidRDefault="00EA6921" w:rsidP="00EA6921">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Председатель Муниципального Совета</w:t>
      </w:r>
    </w:p>
    <w:p w:rsidR="00EA6921" w:rsidRPr="00EA6921" w:rsidRDefault="00EA6921" w:rsidP="00EA6921">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Некоузского муниципального округа </w:t>
      </w:r>
    </w:p>
    <w:p w:rsidR="00EA6921" w:rsidRDefault="00EA6921" w:rsidP="00EA6921">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Ярославской области                                                                                           О.Н. Баскакова</w:t>
      </w:r>
    </w:p>
    <w:p w:rsidR="007227B8" w:rsidRPr="00EA6921" w:rsidRDefault="007227B8" w:rsidP="00EA6921">
      <w:pPr>
        <w:spacing w:after="0" w:line="240" w:lineRule="auto"/>
        <w:jc w:val="both"/>
        <w:rPr>
          <w:rFonts w:ascii="Times New Roman" w:eastAsia="Times New Roman" w:hAnsi="Times New Roman" w:cs="Times New Roman"/>
          <w:sz w:val="24"/>
          <w:szCs w:val="24"/>
          <w:lang w:eastAsia="ru-RU"/>
        </w:rPr>
      </w:pPr>
    </w:p>
    <w:p w:rsidR="007A5359" w:rsidRPr="00A37846" w:rsidRDefault="007A5359" w:rsidP="007A5359">
      <w:pPr>
        <w:spacing w:after="0" w:line="240" w:lineRule="auto"/>
        <w:rPr>
          <w:rFonts w:ascii="Times New Roman" w:eastAsia="Times New Roman" w:hAnsi="Times New Roman" w:cs="Times New Roman"/>
          <w:sz w:val="24"/>
          <w:szCs w:val="24"/>
          <w:lang w:eastAsia="ru-RU"/>
        </w:rPr>
      </w:pPr>
    </w:p>
    <w:bookmarkEnd w:id="0"/>
    <w:bookmarkEnd w:id="1"/>
    <w:p w:rsidR="00F2004D" w:rsidRPr="00F2004D" w:rsidRDefault="00F2004D" w:rsidP="007C1447">
      <w:pPr>
        <w:suppressAutoHyphens/>
        <w:spacing w:after="0" w:line="240" w:lineRule="auto"/>
        <w:jc w:val="right"/>
        <w:rPr>
          <w:rFonts w:ascii="Times New Roman" w:eastAsia="Times New Roman" w:hAnsi="Times New Roman" w:cs="Times New Roman"/>
          <w:sz w:val="24"/>
          <w:szCs w:val="24"/>
          <w:lang w:eastAsia="ar-SA"/>
        </w:rPr>
      </w:pPr>
      <w:r w:rsidRPr="00F2004D">
        <w:rPr>
          <w:rFonts w:ascii="Times New Roman" w:eastAsia="Times New Roman" w:hAnsi="Times New Roman" w:cs="Times New Roman"/>
          <w:sz w:val="24"/>
          <w:szCs w:val="24"/>
          <w:lang w:eastAsia="ar-SA"/>
        </w:rPr>
        <w:lastRenderedPageBreak/>
        <w:t>Приложение № 1</w:t>
      </w:r>
    </w:p>
    <w:p w:rsidR="00F2004D" w:rsidRDefault="007C1447" w:rsidP="007C1447">
      <w:pPr>
        <w:suppressAutoHyphens/>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F2004D" w:rsidRPr="00F2004D">
        <w:rPr>
          <w:rFonts w:ascii="Times New Roman" w:eastAsia="Times New Roman" w:hAnsi="Times New Roman" w:cs="Times New Roman"/>
          <w:sz w:val="24"/>
          <w:szCs w:val="24"/>
          <w:lang w:eastAsia="ar-SA"/>
        </w:rPr>
        <w:t xml:space="preserve">к решению </w:t>
      </w:r>
      <w:r w:rsidR="00F2004D">
        <w:rPr>
          <w:rFonts w:ascii="Times New Roman" w:eastAsia="Times New Roman" w:hAnsi="Times New Roman" w:cs="Times New Roman"/>
          <w:sz w:val="24"/>
          <w:szCs w:val="24"/>
          <w:lang w:eastAsia="ar-SA"/>
        </w:rPr>
        <w:t>М</w:t>
      </w:r>
      <w:r w:rsidR="00F2004D" w:rsidRPr="00F2004D">
        <w:rPr>
          <w:rFonts w:ascii="Times New Roman" w:eastAsia="Times New Roman" w:hAnsi="Times New Roman" w:cs="Times New Roman"/>
          <w:sz w:val="24"/>
          <w:szCs w:val="24"/>
          <w:lang w:eastAsia="ar-SA"/>
        </w:rPr>
        <w:t xml:space="preserve">униципального </w:t>
      </w:r>
      <w:r w:rsidR="00F2004D">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eastAsia="ar-SA"/>
        </w:rPr>
        <w:t>овета</w:t>
      </w:r>
      <w:r w:rsidR="009C15E9">
        <w:rPr>
          <w:rFonts w:ascii="Times New Roman" w:eastAsia="Times New Roman" w:hAnsi="Times New Roman" w:cs="Times New Roman"/>
          <w:sz w:val="24"/>
          <w:szCs w:val="24"/>
          <w:lang w:eastAsia="ar-SA"/>
        </w:rPr>
        <w:t xml:space="preserve">                                                                                                                 </w:t>
      </w:r>
      <w:r w:rsidR="00F2004D" w:rsidRPr="00F2004D">
        <w:rPr>
          <w:rFonts w:ascii="Times New Roman" w:eastAsia="Times New Roman" w:hAnsi="Times New Roman" w:cs="Times New Roman"/>
          <w:sz w:val="24"/>
          <w:szCs w:val="24"/>
          <w:lang w:eastAsia="ar-SA"/>
        </w:rPr>
        <w:t xml:space="preserve">от </w:t>
      </w:r>
      <w:r w:rsidR="0078340A">
        <w:rPr>
          <w:rFonts w:ascii="Times New Roman" w:eastAsia="Times New Roman" w:hAnsi="Times New Roman" w:cs="Times New Roman"/>
          <w:sz w:val="24"/>
          <w:szCs w:val="24"/>
          <w:lang w:eastAsia="ar-SA"/>
        </w:rPr>
        <w:t>1</w:t>
      </w:r>
      <w:r w:rsidR="005A6026">
        <w:rPr>
          <w:rFonts w:ascii="Times New Roman" w:eastAsia="Times New Roman" w:hAnsi="Times New Roman" w:cs="Times New Roman"/>
          <w:sz w:val="24"/>
          <w:szCs w:val="24"/>
          <w:lang w:eastAsia="ar-SA"/>
        </w:rPr>
        <w:t>1</w:t>
      </w:r>
      <w:r w:rsidR="00F2004D" w:rsidRPr="00F2004D">
        <w:rPr>
          <w:rFonts w:ascii="Times New Roman" w:eastAsia="Times New Roman" w:hAnsi="Times New Roman" w:cs="Times New Roman"/>
          <w:sz w:val="24"/>
          <w:szCs w:val="24"/>
          <w:lang w:eastAsia="ar-SA"/>
        </w:rPr>
        <w:t>.02.2026</w:t>
      </w:r>
      <w:r w:rsidR="00F2004D">
        <w:rPr>
          <w:rFonts w:ascii="Times New Roman" w:eastAsia="Times New Roman" w:hAnsi="Times New Roman" w:cs="Times New Roman"/>
          <w:sz w:val="24"/>
          <w:szCs w:val="24"/>
          <w:lang w:eastAsia="ar-SA"/>
        </w:rPr>
        <w:t xml:space="preserve"> </w:t>
      </w:r>
      <w:r w:rsidR="00F2004D" w:rsidRPr="00F2004D">
        <w:rPr>
          <w:rFonts w:ascii="Times New Roman" w:eastAsia="Times New Roman" w:hAnsi="Times New Roman" w:cs="Times New Roman"/>
          <w:sz w:val="24"/>
          <w:szCs w:val="24"/>
          <w:lang w:eastAsia="ar-SA"/>
        </w:rPr>
        <w:t xml:space="preserve">г.  № </w:t>
      </w:r>
      <w:r w:rsidR="00EA7B31">
        <w:rPr>
          <w:rFonts w:ascii="Times New Roman" w:eastAsia="Times New Roman" w:hAnsi="Times New Roman" w:cs="Times New Roman"/>
          <w:sz w:val="24"/>
          <w:szCs w:val="24"/>
          <w:lang w:eastAsia="ar-SA"/>
        </w:rPr>
        <w:t>196</w:t>
      </w:r>
      <w:r w:rsidR="00F2004D" w:rsidRPr="00F2004D">
        <w:rPr>
          <w:rFonts w:ascii="Times New Roman" w:eastAsia="Times New Roman" w:hAnsi="Times New Roman" w:cs="Times New Roman"/>
          <w:sz w:val="24"/>
          <w:szCs w:val="24"/>
          <w:lang w:eastAsia="ar-SA"/>
        </w:rPr>
        <w:t xml:space="preserve"> </w:t>
      </w:r>
    </w:p>
    <w:p w:rsidR="00F2004D" w:rsidRDefault="00F2004D" w:rsidP="00F2004D">
      <w:pPr>
        <w:suppressAutoHyphens/>
        <w:spacing w:after="0" w:line="240" w:lineRule="auto"/>
        <w:jc w:val="right"/>
        <w:rPr>
          <w:rFonts w:ascii="Times New Roman" w:eastAsia="Times New Roman" w:hAnsi="Times New Roman" w:cs="Times New Roman"/>
          <w:sz w:val="24"/>
          <w:szCs w:val="24"/>
          <w:lang w:eastAsia="ar-SA"/>
        </w:rPr>
      </w:pPr>
    </w:p>
    <w:p w:rsidR="00F2004D" w:rsidRDefault="00F2004D" w:rsidP="009C15E9">
      <w:pPr>
        <w:suppressAutoHyphens/>
        <w:spacing w:after="0" w:line="240" w:lineRule="auto"/>
        <w:jc w:val="center"/>
        <w:rPr>
          <w:rFonts w:ascii="Times New Roman" w:eastAsia="Times New Roman" w:hAnsi="Times New Roman" w:cs="Times New Roman"/>
          <w:sz w:val="24"/>
          <w:szCs w:val="24"/>
          <w:lang w:eastAsia="ar-SA"/>
        </w:rPr>
      </w:pPr>
      <w:r w:rsidRPr="00F2004D">
        <w:rPr>
          <w:rFonts w:ascii="Times New Roman" w:eastAsia="Times New Roman" w:hAnsi="Times New Roman" w:cs="Times New Roman"/>
          <w:sz w:val="24"/>
          <w:szCs w:val="24"/>
          <w:lang w:eastAsia="ar-SA"/>
        </w:rPr>
        <w:t>Прогнозируемые доходы бюджета Некоузского муниципального округа на 2026 год в соответствии с классификацией доходов бюджетов Российской Федерации</w:t>
      </w:r>
    </w:p>
    <w:p w:rsidR="00F2004D" w:rsidRPr="00F2004D" w:rsidRDefault="00F2004D" w:rsidP="00F2004D">
      <w:pPr>
        <w:suppressAutoHyphens/>
        <w:spacing w:after="0" w:line="240" w:lineRule="auto"/>
        <w:jc w:val="right"/>
        <w:rPr>
          <w:rFonts w:ascii="Times New Roman" w:eastAsia="Times New Roman" w:hAnsi="Times New Roman" w:cs="Times New Roman"/>
          <w:sz w:val="24"/>
          <w:szCs w:val="24"/>
          <w:lang w:eastAsia="ar-SA"/>
        </w:rPr>
      </w:pPr>
    </w:p>
    <w:p w:rsidR="00F2004D" w:rsidRPr="00F2004D" w:rsidRDefault="00F2004D" w:rsidP="00F2004D">
      <w:pPr>
        <w:spacing w:after="0" w:line="240" w:lineRule="auto"/>
        <w:rPr>
          <w:rFonts w:ascii="Times New Roman" w:eastAsia="Times New Roman" w:hAnsi="Times New Roman" w:cs="Times New Roman"/>
          <w:vanish/>
          <w:sz w:val="24"/>
          <w:szCs w:val="24"/>
          <w:lang w:eastAsia="ru-RU"/>
        </w:rPr>
      </w:pPr>
    </w:p>
    <w:tbl>
      <w:tblPr>
        <w:tblOverlap w:val="never"/>
        <w:tblW w:w="921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2"/>
        <w:gridCol w:w="4536"/>
        <w:gridCol w:w="1701"/>
      </w:tblGrid>
      <w:tr w:rsidR="00020826" w:rsidRPr="00F2004D" w:rsidTr="000A16F2">
        <w:trPr>
          <w:tblHeader/>
        </w:trPr>
        <w:tc>
          <w:tcPr>
            <w:tcW w:w="2982" w:type="dxa"/>
            <w:tcMar>
              <w:top w:w="80" w:type="dxa"/>
              <w:left w:w="80" w:type="dxa"/>
              <w:bottom w:w="80" w:type="dxa"/>
              <w:right w:w="80" w:type="dxa"/>
            </w:tcMar>
            <w:vAlign w:val="center"/>
          </w:tcPr>
          <w:p w:rsidR="00020826" w:rsidRPr="00F2004D" w:rsidRDefault="00020826" w:rsidP="000A16F2">
            <w:pPr>
              <w:spacing w:after="0" w:line="240" w:lineRule="auto"/>
              <w:jc w:val="center"/>
              <w:rPr>
                <w:rFonts w:ascii="Times New Roman" w:eastAsia="Times New Roman" w:hAnsi="Times New Roman" w:cs="Times New Roman"/>
                <w:sz w:val="24"/>
                <w:szCs w:val="24"/>
                <w:lang w:eastAsia="ru-RU"/>
              </w:rPr>
            </w:pPr>
            <w:r w:rsidRPr="00F2004D">
              <w:rPr>
                <w:rFonts w:ascii="Times New Roman" w:eastAsia="Times New Roman" w:hAnsi="Times New Roman" w:cs="Times New Roman"/>
                <w:color w:val="000000"/>
                <w:sz w:val="24"/>
                <w:szCs w:val="24"/>
                <w:lang w:eastAsia="ru-RU"/>
              </w:rPr>
              <w:t>Код бюджетной классификации РФ</w:t>
            </w:r>
          </w:p>
          <w:p w:rsidR="00020826" w:rsidRPr="00F2004D" w:rsidRDefault="00020826" w:rsidP="000A16F2">
            <w:pPr>
              <w:spacing w:after="0" w:line="1" w:lineRule="auto"/>
              <w:rPr>
                <w:rFonts w:ascii="Times New Roman" w:eastAsia="Times New Roman" w:hAnsi="Times New Roman" w:cs="Times New Roman"/>
                <w:sz w:val="24"/>
                <w:szCs w:val="24"/>
                <w:lang w:eastAsia="ru-RU"/>
              </w:rPr>
            </w:pPr>
          </w:p>
        </w:tc>
        <w:tc>
          <w:tcPr>
            <w:tcW w:w="4536" w:type="dxa"/>
            <w:tcMar>
              <w:top w:w="80" w:type="dxa"/>
              <w:left w:w="80" w:type="dxa"/>
              <w:bottom w:w="80" w:type="dxa"/>
              <w:right w:w="80" w:type="dxa"/>
            </w:tcMar>
            <w:vAlign w:val="center"/>
          </w:tcPr>
          <w:p w:rsidR="00020826" w:rsidRPr="00F2004D" w:rsidRDefault="00020826" w:rsidP="000A16F2">
            <w:pPr>
              <w:spacing w:after="0" w:line="240" w:lineRule="auto"/>
              <w:jc w:val="center"/>
              <w:rPr>
                <w:rFonts w:ascii="Times New Roman" w:eastAsia="Times New Roman" w:hAnsi="Times New Roman" w:cs="Times New Roman"/>
                <w:sz w:val="24"/>
                <w:szCs w:val="24"/>
                <w:lang w:eastAsia="ru-RU"/>
              </w:rPr>
            </w:pPr>
            <w:r w:rsidRPr="00F2004D">
              <w:rPr>
                <w:rFonts w:ascii="Times New Roman" w:eastAsia="Times New Roman" w:hAnsi="Times New Roman" w:cs="Times New Roman"/>
                <w:color w:val="000000"/>
                <w:sz w:val="24"/>
                <w:szCs w:val="24"/>
                <w:lang w:eastAsia="ru-RU"/>
              </w:rPr>
              <w:t>Наименование доходов</w:t>
            </w:r>
          </w:p>
          <w:p w:rsidR="00020826" w:rsidRPr="00F2004D" w:rsidRDefault="00020826" w:rsidP="000A16F2">
            <w:pPr>
              <w:spacing w:after="0" w:line="1" w:lineRule="auto"/>
              <w:rPr>
                <w:rFonts w:ascii="Times New Roman" w:eastAsia="Times New Roman" w:hAnsi="Times New Roman" w:cs="Times New Roman"/>
                <w:sz w:val="24"/>
                <w:szCs w:val="24"/>
                <w:lang w:eastAsia="ru-RU"/>
              </w:rPr>
            </w:pPr>
          </w:p>
        </w:tc>
        <w:tc>
          <w:tcPr>
            <w:tcW w:w="1701" w:type="dxa"/>
            <w:tcMar>
              <w:top w:w="80" w:type="dxa"/>
              <w:left w:w="80" w:type="dxa"/>
              <w:bottom w:w="80" w:type="dxa"/>
              <w:right w:w="80" w:type="dxa"/>
            </w:tcMar>
            <w:vAlign w:val="center"/>
          </w:tcPr>
          <w:p w:rsidR="00020826" w:rsidRPr="00F2004D" w:rsidRDefault="00020826" w:rsidP="000A16F2">
            <w:pPr>
              <w:spacing w:after="0" w:line="240" w:lineRule="auto"/>
              <w:jc w:val="center"/>
              <w:rPr>
                <w:rFonts w:ascii="Times New Roman" w:eastAsia="Times New Roman" w:hAnsi="Times New Roman" w:cs="Times New Roman"/>
                <w:sz w:val="24"/>
                <w:szCs w:val="24"/>
                <w:lang w:eastAsia="ru-RU"/>
              </w:rPr>
            </w:pPr>
            <w:r w:rsidRPr="00F2004D">
              <w:rPr>
                <w:rFonts w:ascii="Times New Roman" w:eastAsia="Times New Roman" w:hAnsi="Times New Roman" w:cs="Times New Roman"/>
                <w:color w:val="000000"/>
                <w:sz w:val="24"/>
                <w:szCs w:val="24"/>
                <w:lang w:eastAsia="ru-RU"/>
              </w:rPr>
              <w:t xml:space="preserve">2026 год </w:t>
            </w:r>
          </w:p>
          <w:p w:rsidR="00020826" w:rsidRPr="00F2004D" w:rsidRDefault="00020826" w:rsidP="000A16F2">
            <w:pPr>
              <w:spacing w:after="0" w:line="240" w:lineRule="auto"/>
              <w:jc w:val="center"/>
              <w:rPr>
                <w:rFonts w:ascii="Times New Roman" w:eastAsia="Times New Roman" w:hAnsi="Times New Roman" w:cs="Times New Roman"/>
                <w:sz w:val="24"/>
                <w:szCs w:val="24"/>
                <w:lang w:eastAsia="ru-RU"/>
              </w:rPr>
            </w:pPr>
            <w:r w:rsidRPr="00F2004D">
              <w:rPr>
                <w:rFonts w:ascii="Times New Roman" w:eastAsia="Times New Roman" w:hAnsi="Times New Roman" w:cs="Times New Roman"/>
                <w:color w:val="000000"/>
                <w:sz w:val="24"/>
                <w:szCs w:val="24"/>
                <w:lang w:eastAsia="ru-RU"/>
              </w:rPr>
              <w:t xml:space="preserve"> (руб.)</w:t>
            </w:r>
          </w:p>
          <w:p w:rsidR="00020826" w:rsidRPr="00F2004D" w:rsidRDefault="00020826" w:rsidP="000A16F2">
            <w:pPr>
              <w:spacing w:after="0" w:line="1" w:lineRule="auto"/>
              <w:rPr>
                <w:rFonts w:ascii="Times New Roman" w:eastAsia="Times New Roman" w:hAnsi="Times New Roman" w:cs="Times New Roman"/>
                <w:sz w:val="24"/>
                <w:szCs w:val="24"/>
                <w:lang w:eastAsia="ru-RU"/>
              </w:rPr>
            </w:pP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000 1 00 00000 00 0000 000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НАЛОГОВЫЕ И НЕНАЛОГОВЫЕ ДОХОДЫ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171 979 000,00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000 1 01 00000 00 0000 000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НАЛОГИ НА ПРИБЫЛЬ, ДОХОДЫ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106 123 000,00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000 1 01 02000 01 0000 110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Налог на доходы физических лиц</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106 123 000,00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182 1 01 02010 01 0000 110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104 000 000,00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182 1 01 02020 01 0000 110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40 000,00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182 1 01 02030 01 0000 110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1 000 000,00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182 1 01 02040 01 0000 110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182 1 01 02080 01 0000 110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388 000,00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182 1 01 02140 01 0000 110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95 000,00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182 1 01 02150 01 0000 110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500 000,00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000 1 03 00000 00 0000 000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НАЛОГИ НА ТОВАРЫ (РАБОТЫ, УСЛУГИ), РЕАЛИЗУЕМЫЕ НА ТЕРРИТОРИИ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36 329 000,00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000 1 03 02000 01 0000 110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36 329 000,00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182 1 03 02231 01 0000 110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19 009 800,00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182 1 03 02241 01 0000 110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92 900,00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182 1 03 02251 01 0000 110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18 387 700,00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182 1 03 02261 01 0000 110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-1 161 400,00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000 1 05 00000 00 0000 000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НАЛОГИ НА СОВОКУПНЫЙ ДОХОД</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551 000,00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000 1 05 03000 01 0000 110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Единый сельскохозяйственный налог</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53 000,00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182 1 05 03010 01 1000 110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53 000,00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000 1 05 04000 02 0000 110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Налог, взимаемый в связи с применением патентной системы налогообложения</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498 000,00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182 1 05 04060 02 0000 110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498 000,00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000 1 06 00000 00 0000 000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НАЛОГИ НА ИМУЩЕСТВО</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17 825 000,00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182 1 06 01020 14 0000 110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3 416 000,00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182 1 06 06032 14 0000 110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10 023 000,00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182 1 06 06042 14 0000 110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4 386 000,00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000 1 08 00000 00 0000 000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ГОСУДАРСТВЕННАЯ ПОШЛИНА</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3 982 000,00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000 1 08 03000 01 0000 110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3 982 000,00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182 1 08 03010 01 1050 110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3 982 000,00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000 1 11 00000 00 0000 000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6 379 000,00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605 1 11 05012 14 0000 120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2 500 000,00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605 1 11 05024 14 0000 120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605 1 11 05034 14 0000 120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3 779 000,00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000 1 14 00000 00 0000 000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ДОХОДЫ ОТ ПРОДАЖИ МАТЕРИАЛЬНЫХ И НЕМАТЕРИАЛЬНЫХ АКТИВОВ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450 000,00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605 1 14 02043 14 0000 410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605 1 14 06012 14 0000 430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250 000,00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000 1 16 00000 00 0000 000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ШТРАФЫ, САНКЦИИ, ВОЗМЕЩЕНИЕ УЩЕРБА</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340 000,00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000 1 16 01000 01 0000 140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228 000,00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920 1 16 01053 01 0000 140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962 1 16 01053 01 0000 140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962 1 16 01063 01 0000 140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45 000,00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962 1 16 01073 01 0000 140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500,00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962 1 16 01083 01 0000 140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55 000,00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962 1 16 01113 01 0000 140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962 1 16 01133 01 0000 140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962 1 16 01143 01 0000 140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962 1 16 01153 01 0000 140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500,00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962 1 16 01173 01 0000 140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962 1 16 01193 01 0000 140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920 1 16 01203 01 0000 140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962 1 16 01203 01 0000 140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85 000,00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931 1 16 01203 01 9000 140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000 1 16 11000 01 0000 140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Платежи, уплачиваемые в целях возмещения вреда</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112 000,00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967 1 16 11050 01 0000 140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112 000,00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000 2 00 00000 00 0000 000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БЕЗВОЗМЕЗДНЫЕ ПОСТУПЛЕНИЯ</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653 787 150,00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000 2 02 00000 00 0000 000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БЕЗВОЗМЕЗДНЫЕ ПОСТУПЛЕНИЯ ОТ ДРУГИХ БЮДЖЕТОВ БЮДЖЕТНОЙ СИСТЕМЫ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653 787 150,00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000 2 02 10000 00 0000 150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Дотации бюджетам бюджетной системы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237 295 637,00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609 2 02 15001 14 0000 150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216 319 000,00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000 2 02 19999 14 0000 150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Прочие дотации бюджетам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20 976 637,00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609 2 02 19999 14 1004 150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дотации бюджетам муниципальных округов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20 976 637,00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000 2 02 20000 00 0000 150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Субсидии бюджетам бюджетной системы Российской Федерации (межбюджетные субсидии)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137 717 235,00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605 2 02 20041 14 0000 150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Субсидии бюджетам муниципальных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38 399 973,00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605 2 02 20299 14 0000 150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8 937 674,00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605 2 02 20302 14 0000 150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7 560 294,00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605 2 02 25497 14 0000 150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981 984,00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605 2 02 25513 14 0000 150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Субсидии бюджетам муниципальных округов на модернизацию муниципальных учреждений культуры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3 446 875,00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605 2 02 25519 14 0000 150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Субсидии бюджетам муниципальных округов на поддержку отрасли культуры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101 023,00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605 2 02 25555 14 0000 150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10 000 000,00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605 2 02 25750 14 0000 150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Субсидии бюджетам муниципальных округов на реализацию мероприятий по модернизации школьных систем образования</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65 340 480,00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000 2 02 29999 14 0000 150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Прочие субсидии бюджетам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2 948 932,00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605 2 02 29999 14 2004 150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субсидии бюджетам муниципальных округов (субсидия на реализацию мероприятий по возмещению части затрат организациям и индивидуальным предпринимателям, занимающимся доставкой товаров в малонаселённые и (или) отдаленные населенные пункты)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1 642 503,00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605 2 02 29999 14 2015 150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субсидии бюджетам муниципальных округов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230 326,00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605 2 02 29999 14 2040 150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субсидии бюджетам муниципальных округов (субсидия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1 076 103,00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000 2 02 30024 14 0000 150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242 917 692,00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000 2 02 30000 00 0000 150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Субвенции бюджетам бюджетной системы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268 562 329,00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605 2 02 30024 14 3006 150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обеспечение отдыха и оздоровления детей)</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3 922 057,00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605 2 02 30024 14 3007 150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35 606,00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605 2 02 30024 14 3014 150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организацию образовательного процесса)</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232 856 339,00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605 2 02 30024 14 3015 150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5 694 150,00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605 2 02 30024 14 3027 150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138 056,00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605 2 02 30024 14 3031 150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63 303,00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605 2 02 30024 14 3043 150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208 181,00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605 2 02 35118 14 0000 150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1 746 360,00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605 2 02 35120 14 0000 150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18 161,00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605 2 02 35179 14 0000 150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1 687 763,00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605 2 02 35303 14 0000 150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15 936 480,00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605 2 02 35304 14 0000 150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5 787 153,00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000 2 02 39999 14 0000 150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Прочие субвенции бюджетам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468 720,00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605 2 02 39999 14 0001 150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субвенции бюджетам муниципальных округов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468 720,00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000 2 02 49999 14 0000 150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Прочие межбюджетные трансферты, передаваемые бюджетам муниципальных округов</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10 211 949,00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000 2 02 40000 00 0000 150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Иные межбюджетные трансферты</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10 211 949,00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605 2 02 49999 14 4011 150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округов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240 000,00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605 2 02 49999 14 4018 150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округов (межбюджетные трансферты на реализацию мероприятий по борьбе с борщевиком Сосновского)</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5 532 549,00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605 2 02 49999 14 4030 150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округов (межбюджетные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439 400,00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605 2 02 49999 14 4046 150</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округов (межбюджетные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4 000 000,00</w:t>
            </w:r>
          </w:p>
        </w:tc>
      </w:tr>
      <w:tr w:rsidR="00020826" w:rsidRPr="00F2004D" w:rsidTr="000A16F2">
        <w:tc>
          <w:tcPr>
            <w:tcW w:w="2982"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Итого доходов</w:t>
            </w:r>
          </w:p>
        </w:tc>
        <w:tc>
          <w:tcPr>
            <w:tcW w:w="4536"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20826" w:rsidRPr="00F2004D" w:rsidRDefault="00020826" w:rsidP="000A16F2">
            <w:pPr>
              <w:spacing w:after="0" w:line="240" w:lineRule="auto"/>
              <w:rPr>
                <w:rFonts w:ascii="Times New Roman" w:eastAsia="Times New Roman" w:hAnsi="Times New Roman" w:cs="Times New Roman"/>
                <w:b/>
                <w:bCs/>
                <w:color w:val="000000"/>
                <w:sz w:val="24"/>
                <w:szCs w:val="24"/>
                <w:lang w:eastAsia="ru-RU"/>
              </w:rPr>
            </w:pPr>
            <w:r w:rsidRPr="00F2004D">
              <w:rPr>
                <w:rFonts w:ascii="Times New Roman" w:eastAsia="Times New Roman" w:hAnsi="Times New Roman" w:cs="Times New Roman"/>
                <w:b/>
                <w:bCs/>
                <w:color w:val="000000"/>
                <w:sz w:val="24"/>
                <w:szCs w:val="24"/>
                <w:lang w:eastAsia="ru-RU"/>
              </w:rPr>
              <w:t>825 766 150,00</w:t>
            </w:r>
          </w:p>
        </w:tc>
      </w:tr>
    </w:tbl>
    <w:p w:rsidR="00F2004D" w:rsidRPr="00F2004D" w:rsidRDefault="00F2004D" w:rsidP="00F2004D">
      <w:pPr>
        <w:spacing w:after="0" w:line="240" w:lineRule="auto"/>
        <w:jc w:val="center"/>
        <w:rPr>
          <w:rFonts w:ascii="Times New Roman" w:eastAsia="Times New Roman" w:hAnsi="Times New Roman" w:cs="Times New Roman"/>
          <w:sz w:val="24"/>
          <w:szCs w:val="24"/>
          <w:lang w:eastAsia="ru-RU"/>
        </w:rPr>
      </w:pPr>
    </w:p>
    <w:tbl>
      <w:tblPr>
        <w:tblOverlap w:val="never"/>
        <w:tblW w:w="10489" w:type="dxa"/>
        <w:tblLayout w:type="fixed"/>
        <w:tblLook w:val="01E0" w:firstRow="1" w:lastRow="1" w:firstColumn="1" w:lastColumn="1" w:noHBand="0" w:noVBand="0"/>
      </w:tblPr>
      <w:tblGrid>
        <w:gridCol w:w="6293"/>
        <w:gridCol w:w="4196"/>
      </w:tblGrid>
      <w:tr w:rsidR="00F2004D" w:rsidRPr="00F2004D" w:rsidTr="00492EBF">
        <w:tc>
          <w:tcPr>
            <w:tcW w:w="6293" w:type="dxa"/>
            <w:tcMar>
              <w:top w:w="0" w:type="dxa"/>
              <w:left w:w="0" w:type="dxa"/>
              <w:bottom w:w="0" w:type="dxa"/>
              <w:right w:w="0" w:type="dxa"/>
            </w:tcMar>
          </w:tcPr>
          <w:p w:rsidR="00F2004D" w:rsidRPr="00F2004D" w:rsidRDefault="00F2004D" w:rsidP="00F2004D">
            <w:pPr>
              <w:spacing w:after="0" w:line="1" w:lineRule="auto"/>
              <w:ind w:hanging="426"/>
              <w:jc w:val="center"/>
              <w:rPr>
                <w:rFonts w:ascii="Times New Roman" w:eastAsia="Times New Roman" w:hAnsi="Times New Roman" w:cs="Times New Roman"/>
                <w:sz w:val="24"/>
                <w:szCs w:val="24"/>
                <w:lang w:eastAsia="ru-RU"/>
              </w:rPr>
            </w:pPr>
          </w:p>
        </w:tc>
        <w:tc>
          <w:tcPr>
            <w:tcW w:w="4196" w:type="dxa"/>
            <w:tcMar>
              <w:top w:w="0" w:type="dxa"/>
              <w:left w:w="0" w:type="dxa"/>
              <w:bottom w:w="0" w:type="dxa"/>
              <w:right w:w="0" w:type="dxa"/>
            </w:tcMar>
          </w:tcPr>
          <w:p w:rsidR="00F2004D" w:rsidRPr="00F2004D" w:rsidRDefault="00F2004D" w:rsidP="00F2004D">
            <w:pPr>
              <w:spacing w:after="0" w:line="1" w:lineRule="auto"/>
              <w:jc w:val="center"/>
              <w:rPr>
                <w:rFonts w:ascii="Times New Roman" w:eastAsia="Times New Roman" w:hAnsi="Times New Roman" w:cs="Times New Roman"/>
                <w:sz w:val="24"/>
                <w:szCs w:val="24"/>
                <w:lang w:eastAsia="ru-RU"/>
              </w:rPr>
            </w:pPr>
          </w:p>
        </w:tc>
      </w:tr>
    </w:tbl>
    <w:p w:rsidR="00AD7CB3" w:rsidRDefault="00AD7CB3" w:rsidP="00F2004D">
      <w:pPr>
        <w:spacing w:after="0" w:line="240" w:lineRule="auto"/>
        <w:jc w:val="center"/>
        <w:rPr>
          <w:rFonts w:ascii="Times New Roman" w:eastAsia="Times New Roman" w:hAnsi="Times New Roman" w:cs="Times New Roman"/>
          <w:sz w:val="24"/>
          <w:szCs w:val="24"/>
          <w:lang w:eastAsia="ru-RU"/>
        </w:rPr>
      </w:pPr>
    </w:p>
    <w:p w:rsidR="00821231" w:rsidRDefault="00821231" w:rsidP="00F2004D">
      <w:pPr>
        <w:spacing w:after="0" w:line="240" w:lineRule="auto"/>
        <w:jc w:val="center"/>
        <w:rPr>
          <w:rFonts w:ascii="Times New Roman" w:eastAsia="Times New Roman" w:hAnsi="Times New Roman" w:cs="Times New Roman"/>
          <w:sz w:val="24"/>
          <w:szCs w:val="24"/>
          <w:lang w:eastAsia="ru-RU"/>
        </w:rPr>
      </w:pPr>
    </w:p>
    <w:p w:rsidR="00821231" w:rsidRPr="00F2004D" w:rsidRDefault="00821231" w:rsidP="00F2004D">
      <w:pPr>
        <w:spacing w:after="0" w:line="240" w:lineRule="auto"/>
        <w:jc w:val="center"/>
        <w:rPr>
          <w:rFonts w:ascii="Times New Roman" w:eastAsia="Times New Roman" w:hAnsi="Times New Roman" w:cs="Times New Roman"/>
          <w:vanish/>
          <w:sz w:val="24"/>
          <w:szCs w:val="24"/>
          <w:lang w:eastAsia="ru-RU"/>
        </w:rPr>
      </w:pPr>
    </w:p>
    <w:p w:rsidR="00F2004D" w:rsidRPr="00F2004D" w:rsidRDefault="00F2004D" w:rsidP="00F2004D">
      <w:pPr>
        <w:spacing w:after="0" w:line="240" w:lineRule="auto"/>
        <w:jc w:val="center"/>
        <w:rPr>
          <w:rFonts w:ascii="Times New Roman" w:eastAsia="Times New Roman" w:hAnsi="Times New Roman" w:cs="Times New Roman"/>
          <w:vanish/>
          <w:sz w:val="24"/>
          <w:szCs w:val="24"/>
          <w:lang w:eastAsia="ru-RU"/>
        </w:rPr>
      </w:pPr>
    </w:p>
    <w:p w:rsidR="00F2004D" w:rsidRPr="00F2004D" w:rsidRDefault="00F2004D" w:rsidP="00F2004D">
      <w:pPr>
        <w:spacing w:after="0" w:line="240" w:lineRule="auto"/>
        <w:jc w:val="center"/>
        <w:rPr>
          <w:rFonts w:ascii="Times New Roman" w:eastAsia="Times New Roman" w:hAnsi="Times New Roman" w:cs="Times New Roman"/>
          <w:sz w:val="24"/>
          <w:szCs w:val="24"/>
          <w:lang w:eastAsia="ru-RU"/>
        </w:rPr>
      </w:pPr>
    </w:p>
    <w:p w:rsidR="00F2004D" w:rsidRPr="00F2004D" w:rsidRDefault="00F2004D" w:rsidP="00F2004D">
      <w:pPr>
        <w:spacing w:after="0" w:line="240" w:lineRule="auto"/>
        <w:rPr>
          <w:rFonts w:ascii="Times New Roman" w:eastAsia="Times New Roman" w:hAnsi="Times New Roman" w:cs="Times New Roman"/>
          <w:vanish/>
          <w:sz w:val="24"/>
          <w:szCs w:val="24"/>
          <w:lang w:eastAsia="ru-RU"/>
        </w:rPr>
      </w:pP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Приложение № 2</w:t>
      </w: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к решению </w:t>
      </w:r>
      <w:r w:rsidR="00671DB4">
        <w:rPr>
          <w:rFonts w:ascii="Times New Roman" w:eastAsia="Times New Roman" w:hAnsi="Times New Roman" w:cs="Times New Roman"/>
          <w:color w:val="000000"/>
          <w:sz w:val="24"/>
          <w:szCs w:val="24"/>
          <w:lang w:eastAsia="ru-RU"/>
        </w:rPr>
        <w:t>М</w:t>
      </w:r>
      <w:r w:rsidRPr="00F2004D">
        <w:rPr>
          <w:rFonts w:ascii="Times New Roman" w:eastAsia="Times New Roman" w:hAnsi="Times New Roman" w:cs="Times New Roman"/>
          <w:color w:val="000000"/>
          <w:sz w:val="24"/>
          <w:szCs w:val="24"/>
          <w:lang w:eastAsia="ru-RU"/>
        </w:rPr>
        <w:t xml:space="preserve">униципального </w:t>
      </w:r>
      <w:r w:rsidR="00671DB4">
        <w:rPr>
          <w:rFonts w:ascii="Times New Roman" w:eastAsia="Times New Roman" w:hAnsi="Times New Roman" w:cs="Times New Roman"/>
          <w:color w:val="000000"/>
          <w:sz w:val="24"/>
          <w:szCs w:val="24"/>
          <w:lang w:eastAsia="ru-RU"/>
        </w:rPr>
        <w:t>С</w:t>
      </w:r>
      <w:r w:rsidRPr="00F2004D">
        <w:rPr>
          <w:rFonts w:ascii="Times New Roman" w:eastAsia="Times New Roman" w:hAnsi="Times New Roman" w:cs="Times New Roman"/>
          <w:color w:val="000000"/>
          <w:sz w:val="24"/>
          <w:szCs w:val="24"/>
          <w:lang w:eastAsia="ru-RU"/>
        </w:rPr>
        <w:t>овета</w:t>
      </w: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от 1</w:t>
      </w:r>
      <w:r w:rsidR="00020826">
        <w:rPr>
          <w:rFonts w:ascii="Times New Roman" w:eastAsia="Times New Roman" w:hAnsi="Times New Roman" w:cs="Times New Roman"/>
          <w:color w:val="000000"/>
          <w:sz w:val="24"/>
          <w:szCs w:val="24"/>
          <w:lang w:eastAsia="ru-RU"/>
        </w:rPr>
        <w:t>1</w:t>
      </w:r>
      <w:r w:rsidRPr="00F2004D">
        <w:rPr>
          <w:rFonts w:ascii="Times New Roman" w:eastAsia="Times New Roman" w:hAnsi="Times New Roman" w:cs="Times New Roman"/>
          <w:color w:val="000000"/>
          <w:sz w:val="24"/>
          <w:szCs w:val="24"/>
          <w:lang w:eastAsia="ru-RU"/>
        </w:rPr>
        <w:t>.02.2026 №</w:t>
      </w:r>
      <w:r w:rsidR="00671DB4">
        <w:rPr>
          <w:rFonts w:ascii="Times New Roman" w:eastAsia="Times New Roman" w:hAnsi="Times New Roman" w:cs="Times New Roman"/>
          <w:color w:val="000000"/>
          <w:sz w:val="24"/>
          <w:szCs w:val="24"/>
          <w:lang w:eastAsia="ru-RU"/>
        </w:rPr>
        <w:t>196</w:t>
      </w: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p>
    <w:p w:rsidR="00F2004D" w:rsidRPr="00F2004D" w:rsidRDefault="00F2004D" w:rsidP="00F2004D">
      <w:pPr>
        <w:spacing w:after="0" w:line="240" w:lineRule="auto"/>
        <w:jc w:val="center"/>
        <w:rPr>
          <w:rFonts w:ascii="Times New Roman" w:eastAsia="Times New Roman" w:hAnsi="Times New Roman" w:cs="Times New Roman"/>
          <w:b/>
          <w:bCs/>
          <w:sz w:val="24"/>
          <w:szCs w:val="24"/>
          <w:lang w:eastAsia="ru-RU"/>
        </w:rPr>
      </w:pPr>
      <w:r w:rsidRPr="00F2004D">
        <w:rPr>
          <w:rFonts w:ascii="Times New Roman" w:eastAsia="Times New Roman" w:hAnsi="Times New Roman" w:cs="Times New Roman"/>
          <w:b/>
          <w:bCs/>
          <w:sz w:val="24"/>
          <w:szCs w:val="24"/>
          <w:lang w:eastAsia="ru-RU"/>
        </w:rPr>
        <w:t>Расходы бюджета Некоузского муниципального округа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2026 год</w:t>
      </w:r>
    </w:p>
    <w:p w:rsidR="00F2004D" w:rsidRPr="00F2004D" w:rsidRDefault="00F2004D" w:rsidP="00F2004D">
      <w:pPr>
        <w:spacing w:after="0" w:line="240" w:lineRule="auto"/>
        <w:jc w:val="center"/>
        <w:rPr>
          <w:rFonts w:ascii="Times New Roman" w:eastAsia="Times New Roman" w:hAnsi="Times New Roman" w:cs="Times New Roman"/>
          <w:b/>
          <w:bCs/>
          <w:sz w:val="24"/>
          <w:szCs w:val="24"/>
          <w:lang w:eastAsia="ru-RU"/>
        </w:rPr>
      </w:pPr>
    </w:p>
    <w:tbl>
      <w:tblPr>
        <w:tblOverlap w:val="never"/>
        <w:tblW w:w="9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0"/>
        <w:gridCol w:w="1701"/>
        <w:gridCol w:w="992"/>
        <w:gridCol w:w="1701"/>
      </w:tblGrid>
      <w:tr w:rsidR="00AD7CB3" w:rsidRPr="00AD7CB3" w:rsidTr="000A16F2">
        <w:trPr>
          <w:tblHeader/>
        </w:trPr>
        <w:tc>
          <w:tcPr>
            <w:tcW w:w="4900" w:type="dxa"/>
            <w:tcMar>
              <w:top w:w="80" w:type="dxa"/>
              <w:left w:w="80" w:type="dxa"/>
              <w:bottom w:w="80" w:type="dxa"/>
              <w:right w:w="80" w:type="dxa"/>
            </w:tcMar>
            <w:vAlign w:val="center"/>
          </w:tcPr>
          <w:p w:rsidR="00AD7CB3" w:rsidRPr="00AD7CB3" w:rsidRDefault="00AD7CB3" w:rsidP="00622F7A">
            <w:pPr>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Наименование расходов</w:t>
            </w:r>
          </w:p>
          <w:p w:rsidR="00AD7CB3" w:rsidRPr="00AD7CB3" w:rsidRDefault="00AD7CB3" w:rsidP="00622F7A">
            <w:pPr>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vAlign w:val="center"/>
          </w:tcPr>
          <w:p w:rsidR="00AD7CB3" w:rsidRPr="00AD7CB3" w:rsidRDefault="00AD7CB3" w:rsidP="00622F7A">
            <w:pPr>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Целевая статья</w:t>
            </w:r>
          </w:p>
          <w:p w:rsidR="00AD7CB3" w:rsidRPr="00AD7CB3" w:rsidRDefault="00AD7CB3" w:rsidP="00622F7A">
            <w:pPr>
              <w:jc w:val="center"/>
              <w:rPr>
                <w:rFonts w:ascii="Times New Roman" w:eastAsia="Times New Roman" w:hAnsi="Times New Roman" w:cs="Times New Roman"/>
                <w:color w:val="000000"/>
                <w:sz w:val="24"/>
                <w:szCs w:val="24"/>
                <w:lang w:eastAsia="ru-RU"/>
              </w:rPr>
            </w:pPr>
          </w:p>
        </w:tc>
        <w:tc>
          <w:tcPr>
            <w:tcW w:w="992" w:type="dxa"/>
            <w:tcMar>
              <w:top w:w="80" w:type="dxa"/>
              <w:left w:w="80" w:type="dxa"/>
              <w:bottom w:w="80" w:type="dxa"/>
              <w:right w:w="80" w:type="dxa"/>
            </w:tcMar>
            <w:vAlign w:val="center"/>
          </w:tcPr>
          <w:p w:rsidR="00AD7CB3" w:rsidRPr="00AD7CB3" w:rsidRDefault="00AD7CB3" w:rsidP="00622F7A">
            <w:pPr>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Вид расхода</w:t>
            </w:r>
          </w:p>
          <w:p w:rsidR="00AD7CB3" w:rsidRPr="00AD7CB3" w:rsidRDefault="00AD7CB3" w:rsidP="00622F7A">
            <w:pPr>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vAlign w:val="center"/>
          </w:tcPr>
          <w:p w:rsidR="00AD7CB3" w:rsidRPr="00AD7CB3" w:rsidRDefault="00AD7CB3" w:rsidP="00622F7A">
            <w:pPr>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2026 год</w:t>
            </w:r>
          </w:p>
          <w:p w:rsidR="00AD7CB3" w:rsidRPr="00AD7CB3" w:rsidRDefault="00AD7CB3" w:rsidP="00622F7A">
            <w:pPr>
              <w:jc w:val="center"/>
              <w:rPr>
                <w:rFonts w:ascii="Times New Roman" w:eastAsia="Times New Roman" w:hAnsi="Times New Roman" w:cs="Times New Roman"/>
                <w:color w:val="000000"/>
                <w:sz w:val="24"/>
                <w:szCs w:val="24"/>
                <w:lang w:eastAsia="ru-RU"/>
              </w:rPr>
            </w:pPr>
          </w:p>
        </w:tc>
      </w:tr>
      <w:tr w:rsidR="00AD7CB3" w:rsidRPr="00AD7CB3" w:rsidTr="00C134B9">
        <w:trPr>
          <w:trHeight w:val="1012"/>
        </w:trPr>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образования и молодежная политика в Некоузском округе"</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01.0.00.00000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439 005 392,00</w:t>
            </w:r>
          </w:p>
        </w:tc>
      </w:tr>
      <w:tr w:rsidR="00AD7CB3" w:rsidRPr="00AD7CB3" w:rsidTr="00384CF5">
        <w:trPr>
          <w:trHeight w:val="774"/>
        </w:trPr>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отдела образования администрации Некоузского муниципального округ</w:t>
            </w:r>
            <w:r w:rsidR="00622F7A">
              <w:rPr>
                <w:rFonts w:ascii="Times New Roman" w:eastAsia="Times New Roman" w:hAnsi="Times New Roman" w:cs="Times New Roman"/>
                <w:i/>
                <w:iCs/>
                <w:color w:val="000000"/>
                <w:sz w:val="24"/>
                <w:szCs w:val="24"/>
                <w:lang w:eastAsia="ru-RU"/>
              </w:rPr>
              <w:t>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01.1.00.00000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432 096 473,00</w:t>
            </w:r>
          </w:p>
        </w:tc>
      </w:tr>
      <w:tr w:rsidR="00AD7CB3" w:rsidRPr="00AD7CB3" w:rsidTr="00384CF5">
        <w:trPr>
          <w:trHeight w:val="821"/>
        </w:trPr>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Организация предоставления муниципальных услуг и выполнения работ муниципальными организациями сферы образования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01.1.02.00000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342 034 464,00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дошкольному образованию в рамках ВЦП отдела образованияза счет средств местного бюджета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22 696 100,00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16 306 800,00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6 389 300,00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общему образованию в рамках ВЦП отдела образования за счет средств местного бюджета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49 723 734,00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44 212 800,00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5 510 934,00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дополнительному образованию в рамках ВЦП отдела образования за счет средств местного бюджета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8 525 807,00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7 525 807,00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01.1.02.40050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1 775 000,00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01.1.02.40050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1 775 000,00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14 768 000,00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14 004 800,00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763 200,00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обеспечение бесплатным питанием обучающихся муниципальных образовательных организаций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01.1.02.70530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5 694 150,00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01.1.02.70530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5 694 150,00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организацию образовательного процесса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01.1.02.71460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232 856 339,00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01.1.02.71460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232 856 339,00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освобождение от взимаемой с родителей (законных представителей) платы за присмотр и уход за детьми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01.1.02.78510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208 181,00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01.1.02.78510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208 181,00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01.1.02.R3041</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5 787 153,00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01.1.02.R3041</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5 787 153,00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01.1.Ю4.00000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71 969 046,00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71 969 046,00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65 314 175,00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6 654 871,00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Региональный проект "Педагоги и наставники"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01.1.Ю6.00000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18 092 963,00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01.1.Ю6.50501</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468 720,00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01.1.Ю6.50501</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468 720,00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01.1.Ю6.51791</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1 687 763,00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01.1.Ю6.51791</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1 687 763,00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01.1.Ю6.53031</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15 936 480,00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01.1.Ю6.53031</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15 936 480,00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"Развитие детского физкультурного движения и спорта в Некоузском муниципальном округе "</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01.3.00.00000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260 000,00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"Развитие детского физкультурного движения и спорта в Некоузском муниципальном округе "</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01.3.01.00000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260 000,00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Проведение мероприятий для детей и молодежи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01.3.01.40060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260 000,00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01.3.01.40060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01.3.01.40060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"Патриотическое воспитание и допризывная подготовка граждан, проживающих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01.4.00.00000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"Патриотическое воспитание и допризывная подготовка граждан, проживающих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01.4.01.00000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Проведение массовых мероприятий патриотической направленности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01.4.01.40070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01.4.01.40070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"Одаренные дети "</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01.5.00.00000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"Одаренные дети "</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01.5.01.00000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МЦП "Одаренные дети"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01.5.01.40080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01.5.01.40080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программа "Молодежь"</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01.6.00.00000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6 493 919,00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условий для предоставления услуг, выполнения работ в сфере молодежной политики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01.6.01.00000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6 493 919,00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деятельности учреждений , подведомственных учредителю в сфере молодежной политики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3 636 802,00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3 496 802,00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01.6.01.76950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1 076 103,00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01.6.01.76950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1 076 103,00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государственную поддержку молодых семей Ярославской области в приобретении (строительстве) жилья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01.6.01.L4970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1 781 014,00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01.6.01.L4970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1 781 014,00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"Социальная защита населения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02.0.00.00000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8 087 289,00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 Социальная поддержка населения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02.1.00.00000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3 640 000,00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02.1.01.00000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3 640 000,00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на реализацию ВЦП " Развитие системы мер социальной поддержки населения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02.1.01.40000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02.1.01.40000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Доплаты к пенсиям муниципальных служащих</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02.1.01.40100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3 400 000,00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02.1.01.40100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3 400 000,00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"Семья и дети Ярославии "</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02.4.00.00000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4 447 289,00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Реализация семейной политики и политики в интересах детей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02.4.01.00000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"Семья и дети Ярославии"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02.4.01.40420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02.4.01.40420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отдыха и оздоровления детей на территории Ярославской области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02.4.02.00000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4 347 289,00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02.4.02.41000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159 300,00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02.4.02.41000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159 300,00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02.4.02.71000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230 326,00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02.4.02.71000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230 326,00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02.4.02.71060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3 922 057,00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02.4.02.71060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3 922 057,00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компенсацию части расходов на приобретение путевки в организации отдыха детей и их оздоровления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02.4.02.74390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35 606,00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02.4.02.74390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35 606,00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"Доступная среда "</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03.0.00.00000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"Доступная среда"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03.1.00.00000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"Доступная среда"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03.1.01.00000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реализации муниципальной целевой программы "Доступная среда"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03.1.01.40140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03.1.01.40140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"Обеспечение качественными коммунальными услугами населения Некоузского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04.0.00.00000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4 300 000,00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1 200 000,00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1 200 000,00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04.1.01.40150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1 200 000,00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04.1.01.40150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1 200 000,00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водоснабжения, водоотведения и очистки сточных вод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04.2.00.00000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водоснабжения, водоотведения и очистки сточных вод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04.2.01.00000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программы "Развитие водоснабжения, водоотведения и очистки сточных вод в Некоузском муниципальном округе"</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04.2.01.40160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04.2.01.40160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04.4.00.00000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1 600 000,00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04.4.01.00000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1 600 000,00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дорожного хозяйства и транспорта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05.0.00.00000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79 901 892,19</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"Сохранность сети автомобильных дорог Некоузского муниципального округа "</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05.1.00.00000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78 427 179,25</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Реализация мер по ремонту и содержанию автомобильных дорог общего пользования и искусственных сооружений на них</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05.1.01.00000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78 427 179,25</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программы "Сохранность сети автомобильных дорог Некоузского муниципального округа "</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39 918 324,93</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36 220 118,68</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3 698 206,25</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к субсидии на финансирование дорожного хозяйства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05.1.01.SД011</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26 899 973,00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05.1.01.SД011</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26 899 973,00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капитальный ремонт и ремонт дорожных объектов муниципальной собственности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11 608 881,32</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2 177 628,05</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9 431 253,27</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"Поддержка автомобильного пассажирского транспорта общего пользования на территории Некоузского муниципального округа "</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05.2.00.00000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1 474 712,94</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05.2.01.00000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1 474 712,94</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05.2.01.40180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1 474 712,94</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05.2.01.40180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1 474 712,94</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06.0.00.00000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761 100,00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"Профилактика правонарушений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712 100,00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"Профилактика правонарушений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712 100,00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профилактике правонарушений на территории Некоузского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06.1.01.40000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53 000,00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06.1.01.40000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53 000,00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материального стимулирования деятельности народных дружинников в Ярославской области</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06.1.01.47650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219 700,00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06.1.01.47650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219 700,00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материальное стимулирование деятельности народных дружинников в Ярославской области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06.1.01.77650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439 400,00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06.1.01.77650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439 400,00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06.2.00.00000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Развитие системы профилактики немедицинского потребления наркотиков</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06.2.01.00000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проведение мероприятий антинаркотической направленности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06.2.01.40190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06.2.01.40190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"Повышение безопасности дорожного движения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06.3.00.00000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34 000,00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06.3.01.00000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34 000,00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повышению безопасности дорожного движения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06.3.01.40980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06.3.01.40980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07.0.00.00000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6 141 264,00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07.1.00.00000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6 141 264,00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07.1.01.00000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3 851 264,00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Материально-техническое оснащение и содержание единой дежурно-диспетчерской службы Некоузского округа</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3 851 264,00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3 749 760,00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101 504,00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07.1.03.00000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2 290 000,00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07.1.03.40630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2 290 000,00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07.1.03.40630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2 290 000,00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культуры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08.0.00.00000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66 008 857,22</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"Развитие учреждений культуры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08.1.00.00000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55 764 996,00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Предоставление муниципальных услуг (выполнение работ) в сфере культуры</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08.1.02.00000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55 764 996,00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объема и качества предоставления услуг муниципальными учреждениями культуры</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55 764 996,00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43 539 934,00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12 225 062,00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материально-технической базы учреждений культуры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08.2.00.00000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10 243 861,22</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Укрепление материально-технической базы муниципальных учреждений культуры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08.2.01.00000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6 615 571,22</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08.2.01.40230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6 274 548,22</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08.2.01.40230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6 274 548,22</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08.2.01.70760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240 000,00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08.2.01.70760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08.2.01.L5191</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101 023,00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08.2.01.L5191</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101 023,00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Субсидия на создание модельных муниципальных библиотек</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08.2.Я5.00000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3 628 290,00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модернизацию муниципальных библиотек</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08.2.Я5.55131</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3 628 290,00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08.2.Я5.55131</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3 628 290,00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и спорта"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09.0.00.00000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7 560 200,00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"Физическая культура и спорт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09.1.00.00000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1 560 200,00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деятельности специалистов отрасли спорт</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09.1.03.00000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1 560 200,00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деятельности специалистов отрасли спорт</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09.1.03.40240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1 560 200,00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09.1.03.40240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1 560 200,00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09.2.00.00000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6 000 000,00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09.2.01.00000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6 000 000,00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09.2.01.48590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2 000 000,00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09.2.01.48590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2 000 000,00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09.2.01.78590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4 000 000,00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09.2.01.78590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4 000 000,00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10.0.00.00000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10 000,00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10.1.01.40250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10.1.01.40250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10 000,00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11.0.00.00000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450 000,00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11.1.00.00000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11.1.01.00000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по энергосбережению за счет средств бюджета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11.1.01.40260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11.1.01.40260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"Охрана окружающей среды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12.0.00.00000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1 574 265,94</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"Охрана окружающей среды в Некоузском муниципальном округе "</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12.2.00.00000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1 574 265,94</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"Охрана окружающей среды в Некоузском муниципальном округе "</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12.2.01.00000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1 574 265,94</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МП "Охрана окружающей среды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12.2.01.40710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1 436 209,94</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12.2.01.40710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1 436 209,94</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отлов, содержание и возврат животных без владельцев на прежние места их обитания</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12.2.01.74420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138 056,00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12.2.01.74420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138 056,00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сельского хозяйства в Некоузском муниципальном округе"</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13.0.00.00000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7 661 500,00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агропромышленного комплекса Некоузского муниципального округа"</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13.1.00.00000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5 932 549,00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Прочие мероприятия</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13.1.04.00000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5 532 549,00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реализацию мероприятий по борьбе с борщевиком Сосновского</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13.1.04.71810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5 532 549,00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13.1.04.71810</w:t>
            </w:r>
          </w:p>
        </w:tc>
        <w:tc>
          <w:tcPr>
            <w:tcW w:w="992"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5 532 549,00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Развитие животноводства</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13.1.05.00000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Развитие животноводства</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13.1.05.40590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13.1.05.40590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потребительского рынка Некоузского муниципального округа"</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13.2.00.00000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1 728 951,00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потребительского рынка Некоузского муниципального округа"</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13.2.01.00000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1 728 951,00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13.2.01.42880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86 448,00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13.2.01.42880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86 448,00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13.2.01.72880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1 642 503,00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13.2.01.72880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1 642 503,00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14.0.00.00000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14 349 714,00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14.1.00.00000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14 349 714,00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по переданным полномочиям от поселений района в части казначейского исполнения бюджета</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14.1.01.00000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14 349 714,00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деятельности "Центра бухгалтерского учета"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14 349 714,00</w:t>
            </w:r>
          </w:p>
        </w:tc>
      </w:tr>
      <w:tr w:rsidR="00AD7CB3" w:rsidRPr="00AD7CB3" w:rsidTr="000A16F2">
        <w:tc>
          <w:tcPr>
            <w:tcW w:w="4900" w:type="dxa"/>
            <w:tcMar>
              <w:top w:w="80" w:type="dxa"/>
              <w:left w:w="80" w:type="dxa"/>
              <w:bottom w:w="80" w:type="dxa"/>
              <w:right w:w="80" w:type="dxa"/>
            </w:tcMar>
          </w:tcPr>
          <w:p w:rsidR="00AD7CB3" w:rsidRPr="00AD7CB3" w:rsidRDefault="00AD7CB3" w:rsidP="000A16F2">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13 592 880,00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755 834,00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"Управление муниципальным имуществом"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15.0.00.00000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36 686 180,00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"Управление жилым фондом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7 350 000,00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"Управление жилым фондом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7 350 000,00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"Управление жилым фондом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15.1.01.40280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7 350 000,00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15.1.01.40280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7 350 000,00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15.3.00.00000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1 093 000,00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Исполнение полномочий собственника имущества и полномочий в сфере земельных отношений</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15.3.01.00000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1 093 000,00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15.3.01.40330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753 000,00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15.3.01.40330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753 000,00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15.3.01.40520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15.3.01.40520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15.4.00.00000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28 243 180,00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15.4.01.00000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28 243 180,00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28 243 180,00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23 748 480,00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4 437 700,00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57 000,00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"Гражданское общество и открытая власть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16.0.00.00000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1 500 000,00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"Поддержка СМИ (периодическая печать)Некоузского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1 400 000,00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"Поддержка СМИ (периодическая печать)Некоузского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1 400 000,00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на выполнение муниципального задания МАУ редакция газеты "Вперед"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16.1.01.40300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16.1.01.40300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16.2.00.00000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100 000,00</w:t>
            </w:r>
          </w:p>
        </w:tc>
      </w:tr>
      <w:tr w:rsidR="00AD7CB3" w:rsidRPr="00AD7CB3" w:rsidTr="000A16F2">
        <w:tc>
          <w:tcPr>
            <w:tcW w:w="4900"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16.2.01.00000</w:t>
            </w:r>
          </w:p>
        </w:tc>
        <w:tc>
          <w:tcPr>
            <w:tcW w:w="992"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EB0BD1">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социально ориентированным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16.2.01.40980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16.2.01.40980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"Эффективная власть в Некоузском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17.0.00.00000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5 958 982,00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4 508 982,00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бесперебойной работы информационно-телекоммуникационной инфраструктуры</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4 309 982,00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обеспечению бесперебойной работы информационно-телекоммуникационной инфраструктуры</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4 309 982,00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4 309 982,00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Модернизация информационно-телекоммуникационной инфраструктуры, увеличение производственных мощностей</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17.1.02.00000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199 000,00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199 000,00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199 000,00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муниципальной службы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17.2.00.00000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17.2.01.00000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17.2.01.40320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17.2.01.40320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17.3.00.00000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1 300 000,00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17.3.01.00000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1 300 000,00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17.3.01.40310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1 300 000,00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17.3.01.40310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1 300 000,00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18.0.00.00000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900 000,00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18.1.00.00000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900 000,00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18.1.01.00000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900 000,00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разработке генерального плана и правил землепользования и застройки</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18.1.01.40560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18.1.01.40560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900 000,00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"Формирование комфортной городской среды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20.0.00.00000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16 448 280,00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"Формирование комфортной городской среды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20.1.00.00000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15 848 280,00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Субсидия на формирование современной городской среды</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20.1.И4.00000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15 848 280,00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формирование современной городской среды</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20.1.И4.55550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15 848 280,00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20.1.И4.55550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15 848 280,00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"Губернаторский проект "Наши дворы"</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20.2.00.00000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402 000,00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"Губернаторский проект "Наши дворы"</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20.2.01.00000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402 000,00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20.2.01.40410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402 000,00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20.2.01.40410</w:t>
            </w: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402 000,00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"Благоустройство отдаленных сельских территорий"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20.3.00.00000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198 000,00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"Благоустройство отдаленных сельских территорий"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20.3.01.00000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198 000,00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благоустройство сельских территорий Ярославской области за счет средств местного бюджета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20.3.01.45910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198 000,00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20.3.01.45910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198 000,00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"Проведение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21.0.00.00000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16 897 968,00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"Проведение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21.1.00.00000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16 897 968,00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Субсидия на обеспечение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21.1.И2.00000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16 897 968,00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поступивших от публично-правовой компании"Фонд развития территорий"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21.1.И2.67483</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8 937 674,00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21.1.И2.67483</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8 937 674,00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областного бюджета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21.1.И2.67484</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7 560 294,00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21.1.И2.67484</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7 560 294,00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местного бюджета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21.1.И2.6748S</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21.1.И2.6748S</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22.0.00.00000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25 124 320,00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22.1.00.00000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1 900 000,00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22.1.01.00000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1 900 000,00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"Благоустройство на территории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1 900 000,00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"Уличное освещение"</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22.2.00.00000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8 000 000,00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"Уличное освещение"</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22.2.01.00000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8 000 000,00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муниципальной целевой программы "Уличное освещение"</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22.2.01.40500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8 000 000,00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22.2.01.40500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8 000 000,00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"Содержание МБУ "Центр благоустройства территорий"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22.3.00.00000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15 224 320,00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"Содержание МБУ "Центр благоустройства территорий"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22.3.01.00000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15 224 320,00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"Содержание МБУ "Центр благоустройства территорий"</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22.3.01.40400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15 224 320,00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22.3.01.40400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15 224 320,00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Непрограммные расходы</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30.0.00.00000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93 769 191,06</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осуществление первичного воинского учета на территориях, где отсутствуют военные комиссариаты</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30.0.00.51180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1 746 360,00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30.0.00.51180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1 746 360,00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30.0.00.51200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18 161,00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30.0.00.51200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18 161,00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Центральный аппарат</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71 339 807,91</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64 066 327,91</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3 388 480,00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3 885 000,00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Руководитель контрольно-счетной палаты</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30.0.00.60040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1 177 139,51</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30.0.00.60040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1 177 139,51</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Резервные фонды исполнительных органов</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13 810 219,64</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500 000,00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4 050 000,00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9 260 219,64</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Глава Некоузского муниципального округа</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30.0.00.60070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4 687 200,00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30.0.00.60070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4 687 200,00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Дотации на реализацию мероприятий, предусмотренных НПА органов государственной власти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927 000,00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247 000,00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680 000,00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реализацию отдельных полномочий в сфере законодательства об административных правонарушениях</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30.0.00.80200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63 303,00</w:t>
            </w:r>
          </w:p>
        </w:tc>
      </w:tr>
      <w:tr w:rsidR="00AD7CB3" w:rsidRPr="00AD7CB3" w:rsidTr="000A16F2">
        <w:tc>
          <w:tcPr>
            <w:tcW w:w="4900"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30.0.00.80200</w:t>
            </w:r>
          </w:p>
        </w:tc>
        <w:tc>
          <w:tcPr>
            <w:tcW w:w="992"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C0796F">
            <w:pPr>
              <w:spacing w:after="0"/>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63 303,00</w:t>
            </w:r>
          </w:p>
        </w:tc>
      </w:tr>
      <w:tr w:rsidR="00AD7CB3" w:rsidRPr="00AD7CB3" w:rsidTr="000A16F2">
        <w:tc>
          <w:tcPr>
            <w:tcW w:w="4900"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Всего</w:t>
            </w: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992"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833 296 395,41</w:t>
            </w:r>
          </w:p>
        </w:tc>
      </w:tr>
    </w:tbl>
    <w:p w:rsidR="00F2004D" w:rsidRPr="00F2004D" w:rsidRDefault="00F2004D" w:rsidP="00F2004D">
      <w:pPr>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br w:type="page"/>
      </w:r>
    </w:p>
    <w:p w:rsidR="00F2004D" w:rsidRPr="00F2004D" w:rsidRDefault="00F2004D" w:rsidP="00F2004D">
      <w:pPr>
        <w:spacing w:after="0"/>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Приложение № 3                                                                                                                        </w:t>
      </w:r>
    </w:p>
    <w:p w:rsidR="00F2004D" w:rsidRPr="00F2004D" w:rsidRDefault="00F2004D" w:rsidP="00F2004D">
      <w:pPr>
        <w:spacing w:after="0"/>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w:t>
      </w:r>
      <w:r w:rsidR="005A7BC5">
        <w:rPr>
          <w:rFonts w:ascii="Times New Roman" w:eastAsia="Times New Roman" w:hAnsi="Times New Roman" w:cs="Times New Roman"/>
          <w:color w:val="000000"/>
          <w:sz w:val="24"/>
          <w:szCs w:val="24"/>
          <w:lang w:eastAsia="ru-RU"/>
        </w:rPr>
        <w:t xml:space="preserve">                              </w:t>
      </w:r>
      <w:r w:rsidRPr="00F2004D">
        <w:rPr>
          <w:rFonts w:ascii="Times New Roman" w:eastAsia="Times New Roman" w:hAnsi="Times New Roman" w:cs="Times New Roman"/>
          <w:color w:val="000000"/>
          <w:sz w:val="24"/>
          <w:szCs w:val="24"/>
          <w:lang w:eastAsia="ru-RU"/>
        </w:rPr>
        <w:t xml:space="preserve"> к решению </w:t>
      </w:r>
      <w:r w:rsidR="005A7BC5">
        <w:rPr>
          <w:rFonts w:ascii="Times New Roman" w:eastAsia="Times New Roman" w:hAnsi="Times New Roman" w:cs="Times New Roman"/>
          <w:color w:val="000000"/>
          <w:sz w:val="24"/>
          <w:szCs w:val="24"/>
          <w:lang w:eastAsia="ru-RU"/>
        </w:rPr>
        <w:t>М</w:t>
      </w:r>
      <w:r w:rsidRPr="00F2004D">
        <w:rPr>
          <w:rFonts w:ascii="Times New Roman" w:eastAsia="Times New Roman" w:hAnsi="Times New Roman" w:cs="Times New Roman"/>
          <w:color w:val="000000"/>
          <w:sz w:val="24"/>
          <w:szCs w:val="24"/>
          <w:lang w:eastAsia="ru-RU"/>
        </w:rPr>
        <w:t xml:space="preserve">униципального </w:t>
      </w:r>
      <w:r w:rsidR="005A7BC5">
        <w:rPr>
          <w:rFonts w:ascii="Times New Roman" w:eastAsia="Times New Roman" w:hAnsi="Times New Roman" w:cs="Times New Roman"/>
          <w:color w:val="000000"/>
          <w:sz w:val="24"/>
          <w:szCs w:val="24"/>
          <w:lang w:eastAsia="ru-RU"/>
        </w:rPr>
        <w:t>С</w:t>
      </w:r>
      <w:r w:rsidRPr="00F2004D">
        <w:rPr>
          <w:rFonts w:ascii="Times New Roman" w:eastAsia="Times New Roman" w:hAnsi="Times New Roman" w:cs="Times New Roman"/>
          <w:color w:val="000000"/>
          <w:sz w:val="24"/>
          <w:szCs w:val="24"/>
          <w:lang w:eastAsia="ru-RU"/>
        </w:rPr>
        <w:t>овета</w:t>
      </w: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от 1</w:t>
      </w:r>
      <w:r w:rsidR="00C01E14">
        <w:rPr>
          <w:rFonts w:ascii="Times New Roman" w:eastAsia="Times New Roman" w:hAnsi="Times New Roman" w:cs="Times New Roman"/>
          <w:color w:val="000000"/>
          <w:sz w:val="24"/>
          <w:szCs w:val="24"/>
          <w:lang w:eastAsia="ru-RU"/>
        </w:rPr>
        <w:t>1</w:t>
      </w:r>
      <w:r w:rsidRPr="00F2004D">
        <w:rPr>
          <w:rFonts w:ascii="Times New Roman" w:eastAsia="Times New Roman" w:hAnsi="Times New Roman" w:cs="Times New Roman"/>
          <w:color w:val="000000"/>
          <w:sz w:val="24"/>
          <w:szCs w:val="24"/>
          <w:lang w:eastAsia="ru-RU"/>
        </w:rPr>
        <w:t>.02.2026 №</w:t>
      </w:r>
      <w:r w:rsidR="005A7BC5">
        <w:rPr>
          <w:rFonts w:ascii="Times New Roman" w:eastAsia="Times New Roman" w:hAnsi="Times New Roman" w:cs="Times New Roman"/>
          <w:color w:val="000000"/>
          <w:sz w:val="24"/>
          <w:szCs w:val="24"/>
          <w:lang w:eastAsia="ru-RU"/>
        </w:rPr>
        <w:t>196</w:t>
      </w:r>
      <w:r w:rsidRPr="00F2004D">
        <w:rPr>
          <w:rFonts w:ascii="Times New Roman" w:eastAsia="Times New Roman" w:hAnsi="Times New Roman" w:cs="Times New Roman"/>
          <w:color w:val="000000"/>
          <w:sz w:val="24"/>
          <w:szCs w:val="24"/>
          <w:lang w:eastAsia="ru-RU"/>
        </w:rPr>
        <w:t xml:space="preserve"> </w:t>
      </w: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p>
    <w:p w:rsidR="00F2004D" w:rsidRPr="00F2004D" w:rsidRDefault="00F2004D" w:rsidP="00F2004D">
      <w:pPr>
        <w:spacing w:after="0" w:line="240" w:lineRule="auto"/>
        <w:jc w:val="center"/>
        <w:rPr>
          <w:rFonts w:ascii="Times New Roman" w:eastAsia="Times New Roman" w:hAnsi="Times New Roman" w:cs="Times New Roman"/>
          <w:b/>
          <w:bCs/>
          <w:sz w:val="24"/>
          <w:szCs w:val="24"/>
          <w:lang w:eastAsia="ru-RU"/>
        </w:rPr>
      </w:pPr>
      <w:r w:rsidRPr="00F2004D">
        <w:rPr>
          <w:rFonts w:ascii="Times New Roman" w:eastAsia="Times New Roman" w:hAnsi="Times New Roman" w:cs="Times New Roman"/>
          <w:b/>
          <w:bCs/>
          <w:sz w:val="24"/>
          <w:szCs w:val="24"/>
          <w:lang w:eastAsia="ru-RU"/>
        </w:rPr>
        <w:t>Ведомственная структура расходов бюджета Некоузского муниципального округа на 2026 год</w:t>
      </w:r>
    </w:p>
    <w:p w:rsidR="00F2004D" w:rsidRPr="00F2004D" w:rsidRDefault="00F2004D" w:rsidP="00F2004D">
      <w:pPr>
        <w:spacing w:after="0" w:line="240" w:lineRule="auto"/>
        <w:jc w:val="center"/>
        <w:rPr>
          <w:rFonts w:ascii="Times New Roman" w:eastAsia="Times New Roman" w:hAnsi="Times New Roman" w:cs="Times New Roman"/>
          <w:b/>
          <w:bCs/>
          <w:sz w:val="24"/>
          <w:szCs w:val="24"/>
          <w:lang w:eastAsia="ru-RU"/>
        </w:rPr>
      </w:pPr>
    </w:p>
    <w:tbl>
      <w:tblPr>
        <w:tblOverlap w:val="neve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1"/>
        <w:gridCol w:w="851"/>
        <w:gridCol w:w="1701"/>
        <w:gridCol w:w="992"/>
        <w:gridCol w:w="1701"/>
      </w:tblGrid>
      <w:tr w:rsidR="00AD7CB3" w:rsidRPr="00AD7CB3" w:rsidTr="000A16F2">
        <w:trPr>
          <w:tblHeader/>
        </w:trPr>
        <w:tc>
          <w:tcPr>
            <w:tcW w:w="4191" w:type="dxa"/>
            <w:tcMar>
              <w:top w:w="80" w:type="dxa"/>
              <w:left w:w="80" w:type="dxa"/>
              <w:bottom w:w="80" w:type="dxa"/>
              <w:right w:w="80" w:type="dxa"/>
            </w:tcMar>
            <w:vAlign w:val="cente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Наименование расходов</w:t>
            </w:r>
          </w:p>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851" w:type="dxa"/>
            <w:tcMar>
              <w:top w:w="80" w:type="dxa"/>
              <w:left w:w="80" w:type="dxa"/>
              <w:bottom w:w="80" w:type="dxa"/>
              <w:right w:w="80" w:type="dxa"/>
            </w:tcMar>
            <w:vAlign w:val="cente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ГРБС</w:t>
            </w:r>
          </w:p>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vAlign w:val="cente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Целевая статья</w:t>
            </w:r>
          </w:p>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992" w:type="dxa"/>
            <w:tcMar>
              <w:top w:w="80" w:type="dxa"/>
              <w:left w:w="80" w:type="dxa"/>
              <w:bottom w:w="80" w:type="dxa"/>
              <w:right w:w="80" w:type="dxa"/>
            </w:tcMar>
            <w:vAlign w:val="cente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Вид расхода</w:t>
            </w:r>
          </w:p>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vAlign w:val="cente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2026 год</w:t>
            </w:r>
          </w:p>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Администрация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803 383 601,99</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образования и молодежная политика в Некоузском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01.0.00.00000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439 005 392,00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Ведомственная целевая программа отдела образования администрации Некоузского муниципального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432 096 473,00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Организация предоставления муниципальных услуг и выполнения работ муниципальными организациями сферы образования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01.1.02.00000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342 034 464,00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дошкольному образованию в рамках ВЦП отдела образованияза счет средств местного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22 696 100,00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16 306 800,00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6 389 300,00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общему образованию в рамках ВЦП отдела образования за счет средств местного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49 723 734,00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44 212 800,00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5 510 934,00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дополнительному образованию в рамках ВЦП отдела образования за счет средств местного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8 525 807,00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7 525 807,00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1 775 000,00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01.1.02.40050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1 775 000,00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14 768 000,00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14 004 800,00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763 200,00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обеспечение бесплатным питанием обучающихся муниципальных образовательных организаций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01.1.02.70530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5 694 150,00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01.1.02.70530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5 694 150,00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организацию образовательного процесса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01.1.02.71460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232 856 339,00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01.1.02.71460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232 856 339,00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освобождение от взимаемой с родителей (законных представителей) платы за присмотр и уход за детьми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01.1.02.78510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208 181,00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01.1.02.78510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208 181,00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01.1.02.R3041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5 787 153,00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01.1.02.R3041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5 787 153,00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01.1.Ю4.00000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71 969 046,00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71 969 046,00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65 314 175,00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6 654 871,00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Региональный проект "Педагоги и наставники"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01.1.Ю6.00000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18 092 963,00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01.1.Ю6.50501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468 720,00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01.1.Ю6.50501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468 720,00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01.1.Ю6.51791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1 687 763,00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01.1.Ю6.51791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1 687 763,00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01.1.Ю6.53031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15 936 480,00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01.1.Ю6.53031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15 936 480,00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МЦП "Развитие детского физкультурного движения и спорта в Некоузском муниципальном округе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01.3.00.00000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260 000,00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"Развитие детского физкультурного движения и спорта в Некоузском муниципальном округе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01.3.01.00000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260 000,00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Проведение мероприятий для детей и молодежи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01.3.01.40060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260 000,00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01.3.01.40060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01.3.01.40060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МЦП "Патриотическое воспитание и допризывная подготовка граждан, проживающих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01.4.00.00000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"Патриотическое воспитание и допризывная подготовка граждан, проживающих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01.4.01.00000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Проведение массовых мероприятий патриотической направленности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01.4.01.40070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01.4.01.40070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МЦП "Одаренные дети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01.5.00.00000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МЦП "Одаренные дети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01.5.01.00000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МЦП "Одаренные дети"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01.5.01.40080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01.5.01.40080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Ведомственная программа "Молодежь"</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6 493 919,00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условий для предоставления услуг, выполнения работ в сфере молодежной политики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01.6.01.00000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6 493 919,00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деятельности учреждений , подведомственных учредителю в сфере молодежной политики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3 636 802,00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3 496 802,00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организацию временного трудоустройства несовершеннолетних граждан в возрасте от 14 до 18 лет в свободное от учебы время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01.6.01.76950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1 076 103,00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01.6.01.76950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1 076 103,00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государственную поддержку молодых семей Ярославской области в приобретении (строительстве) жилья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01.6.01.L4970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1 781 014,00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01.6.01.L4970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1 781 014,00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"Социальная защита населения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02.0.00.00000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8 087 289,00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Ведомственная целевая программа " Социальная поддержка населения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02.1.01.00000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3 640 000,00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на реализацию ВЦП " Развитие системы мер социальной поддержки населения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02.1.01.40000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02.1.01.40000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Доплаты к пенсиям муниципальных служащих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02.1.01.40100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02.1.01.40100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"Семья и дети Ярославии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4 447 289,00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Реализация семейной политики и политики в интересах детей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02.4.01.00000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"Семья и дети Ярославии"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02.4.01.40420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02.4.01.40420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отдыха и оздоровления детей на территории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02.4.02.00000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4 347 289,00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02.4.02.41000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159 300,00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02.4.02.41000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159 300,00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02.4.02.71000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230 326,00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02.4.02.71000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230 326,00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02.4.02.71060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3 922 057,00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02.4.02.71060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3 922 057,00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компенсацию части расходов на приобретение путевки в организации отдыха детей и их оздоровления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02.4.02.74390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35 606,00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02.4.02.74390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35 606,00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"Доступная среда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03.0.00.00000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"Доступная среда"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03.1.00.00000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"Доступная среда"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03.1.01.00000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реализации муниципальной целевой программы "Доступная среда"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03.1.01.40140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03.1.01.40140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"Обеспечение качественными коммунальными услугами населения Некоузского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04.0.00.00000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4 300 000,00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04.1.01.40150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04.1.01.40150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1 200 000,00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"Развитие водоснабжения, водоотведения и очистки сточных вод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водоснабжения, водоотведения и очистки сточных вод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программы "Развитие водоснабжения, водоотведения и очистки сточных вод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04.2.01.40160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04.2.01.40160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"Оказание бытовых услуг населению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04.4.00.00000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"Оказание бытовых услуг населению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04.4.01.00000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1 600 000,00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"Оказание бытовых услуг населению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дорожного хозяйства и транспорта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05.0.00.00000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79 901 892,19</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"Сохранность сети автомобильных дорог Некоузского муниципального округа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78 427 179,25</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Реализация мер по ремонту и содержанию автомобильных дорог общего пользования и искусственных сооружений на них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05.1.01.00000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78 427 179,25</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программы "Сохранность сети автомобильных дорог Некоузского муниципального округа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39 918 324,93</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36 220 118,68</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3 698 206,25</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к субсидии на финансирование дорожного хозяйства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26 899 973,00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26 899 973,00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капитальный ремонт и ремонт дорожных объектов муниципальной собственности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11 608 881,32</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2 177 628,05</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9 431 253,27</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"Поддержка автомобильного пассажирского транспорта общего пользования на территории Некоузского муниципального округа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1 474 712,94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05.2.01.00000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1 474 712,94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05.2.01.40180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1 474 712,94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05.2.01.40180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1 474 712,94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06.0.00.00000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761 100,00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"Профилактика правонарушений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712 100,00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"Профилактика правонарушений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712 100,00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профилактике правонарушений на территории Некоузского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06.1.01.40000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06.1.01.40000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материального стимулирования деятельности народных дружинников в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06.1.01.47650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219 700,00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06.1.01.47650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219 700,00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материальное стимулирование деятельности народных дружинников в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06.1.01.77650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439 400,00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06.1.01.77650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439 400,00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Развитие системы профилактики немедицинского потребления наркотиков</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проведение мероприятий антинаркотической направленности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06.2.01.40190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06.2.01.40190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"Повышение безопасности дорожного движения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06.3.00.00000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06.3.01.00000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34 000,00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повышению безопасности дорожного движения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06.3.01.40980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06.3.01.40980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07.0.00.00000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6 141 264,00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6 141 264,00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07.1.01.00000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3 851 264,00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Материально-техническое оснащение и содержание единой дежурно-диспетчерской службы Некоузского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3 851 264,00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3 749 760,00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101 504,00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07.1.03.00000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2 290 000,00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07.1.03.40630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2 290 000,00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07.1.03.40630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2 290 000,00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культуры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08.0.00.00000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66 008 857,22</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Ведомственная целевая программа "Развитие учреждений культуры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55 764 996,00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Предоставление муниципальных услуг (выполнение работ) в сфере культуры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08.1.02.00000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55 764 996,00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объема и качества предоставления услуг муниципальными учреждениями культуры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55 764 996,00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43 539 934,00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12 225 062,00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"Развитие материально-технической базы учреждений культуры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10 243 861,22</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Укрепление материально-технической базы муниципальных учреждений культуры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08.2.01.00000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6 615 571,22</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08.2.01.40230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6 274 548,22</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08.2.01.40230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6 274 548,22</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08.2.01.70760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08.2.01.70760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08.2.01.L5191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101 023,00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08.2.01.L5191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101 023,00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Субсидия на создание модельных муниципальных библиотек</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08.2.Я5.00000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3 628 290,00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модернизацию муниципальных библиотек</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08.2.Я5.55131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3 628 290,00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08.2.Я5.55131</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3 628 290,00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и спорта"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09.0.00.00000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7 560 200,00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Ведомственная целевая программа "Физическая культура и спорт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1 560 200,00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деятельности специалистов отрасли спорт</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09.1.03.00000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1 560 200,00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деятельности специалистов отрасли спорт</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09.1.03.40240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1 560 200,00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09.1.03.40240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1 560 200,00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09.2.01.00000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09.2.01.48590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09.2.01.48590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09.2.01.78590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09.2.01.78590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10.0.00.00000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10.1.01.40250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10.1.01.40250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11.0.00.00000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450 000,00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11.1.01.00000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по энергосбережению за счет средств бюджета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11.1.01.40260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11.1.01.40260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"Охрана окружающей среды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12.0.00.00000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1 574 265,94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"Охрана окружающей среды в Некоузском муниципальном округе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1 574 265,94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"Охрана окружающей среды в Некоузском муниципальном округе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12.2.01.00000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1 574 265,94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МП "Охрана окружающей среды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12.2.01.40710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1 436 209,94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12.2.01.40710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1 436 209,94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отлов, содержание и возврат животных без владельцев на прежние места их обитания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12.2.01.74420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138 056,00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12.2.01.74420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138 056,00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"Развитие сельского хозяйства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13.0.00.00000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7 661 500,00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"Развитие агропромышленного комплекса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5 932 549,00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Прочие мероприятия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13.1.04.00000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5 532 549,00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реализацию мероприятий по борьбе с борщевиком Сосновского</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13.1.04.71810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5 532 549,00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13.1.04.71810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5 532 549,00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Развитие животноводства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13.1.05.00000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Развитие животноводства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13.1.05.40590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13.1.05.40590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"Развитие потребительского рынка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1 728 951,00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"Развитие потребительского рынка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13.2.01.00000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1 728 951,00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13.2.01.42880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86 448,00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13.2.01.42880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86 448,00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13.2.01.72880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1 642 503,00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13.2.01.72880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1 642 503,00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"Управление муниципальным имуществом"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15.0.00.00000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36 686 180,00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"Управление жилым фондом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7 350 000,00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"Управление жилым фондом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7 350 000,00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"Управление жилым фондом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15.1.01.40280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7 350 000,00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15.1.01.40280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7 350 000,00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1 093 000,00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Исполнение полномочий собственника имущества и полномочий в сфере земельных отношений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15.3.01.00000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1 093 000,00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15.3.01.40330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753 000,00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15.3.01.40330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753 000,00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кадастровым работам, землеустройству, определению кадастровой стоимости и приобретению права собственности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15.3.01.40520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15.3.01.40520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28 243 180,00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15.4.01.00000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28 243 180,00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28 243 180,00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23 748 480,00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4 437 700,00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"Гражданское общество и открытая власть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16.0.00.00000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1 500 000,00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Ведомственная целевая программа "Поддержка СМИ (периодическая печать)Некоузского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"Поддержка СМИ (периодическая печать)Некоузского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на выполнение муниципального задания МАУ редакция газеты "Вперед"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16.1.01.40300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16.1.01.40300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программы "Поддержка социально-ориентированных некоммерческих организаций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социально ориентированным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16.2.01.40980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16.2.01.40980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"Эффективная власть в Некоузском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17.0.00.00000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3 240 000,00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1 827 000,00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1 677 000,00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обеспечению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1 677 000,00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1 677 000,00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Модернизация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17.1.02.00000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"Развитие муниципальной службы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113 000,00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17.2.01.40320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17.2.01.40320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113 000,00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"Развитие органов местного самоуправления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17.3.00.00000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1 300 000,00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17.3.01.00000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1 300 000,00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17.3.01.40310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1 300 000,00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17.3.01.40310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1 300 000,00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18.0.00.00000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900 000,00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18.1.01.00000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900 000,00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по разработке генерального плана и правил землепользования и застройки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18.1.01.40560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18.1.01.40560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"Формирование комфортной городской среды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20.0.00.00000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16 448 280,00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"Формирование комфортной городской среды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15 848 280,00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Субсидия на формирование современной городской среды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20.1.И4.00000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15 848 280,00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формирование современной городской среды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20.1.И4.55550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15 848 280,00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20.1.И4.55550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15 848 280,00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"Губернаторский проект "Наши дворы"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402 000,00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"Губернаторский проект "Наши дворы"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402 000,00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20.2.01.40410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402 000,00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20.2.01.40410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402 000,00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"Благоустройство отдаленных сельских территорий"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20.3.00.00000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198 000,00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"Благоустройство отдаленных сельских территорий"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20.3.01.00000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198 000,00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Межбюджетные трансферты на благоустройство сельских территорий Ярославской области за счет средств местного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20.3.01.45910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198 000,00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20.3.01.45910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198 000,00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"Проведение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21.0.00.00000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16 897 968,00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"Проведение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16 897 968,00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Субсидия на обеспечение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21.1.И2.00000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16 897 968,00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поступивших от публично-правовой компании"Фонд развития территорий"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21.1.И2.67483</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8 937 674,00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21.1.И2.67483</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8 937 674,00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областного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21.1.И2.67484</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7 560 294,00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21.1.И2.67484</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7 560 294,00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местного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21.1.И2.6748S</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21.1.И2.6748S</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"Благоустройство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22.0.00.00000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25 124 320,00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"Благоустройство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1 900 000,00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"Благоустройство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1 900 000,00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"Благоустройство на территории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1 900 000,00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1 600 000,00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"Уличное освещение"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Муниципальная целевая программа "Уличное освещение"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8 000 000,00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муниципальной целевой программы "Уличное освещение"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22.2.01.40500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22.2.01.40500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8 000 000,00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Ведомственная целевая программа "Содержание МБУ "Центр благоустройства территорий"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22.3.00.00000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15 224 320,00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Ведомственная целевая программа "Содержание МБУ "Центр благоустройства территорий"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22.3.01.00000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15 224 320,00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программы "Содержание МБУ "Центр благоустройства территорий"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22.3.01.40400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15 224 320,00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22.3.01.40400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15 224 320,00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Непрограммные расходы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30.0.00.00000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80 925 093,64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осуществление первичного воинского учета на территориях, где отсутствуют военные комиссариаты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30.0.00.51180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1 746 360,00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30.0.00.51180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1 746 360,00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30.0.00.51200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18 161,00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30.0.00.51200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18 161,00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Центральный аппарат</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59 692 380,00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56 073 900,00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3 233 480,00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385 000,00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Резервные фонды исполнительных органов</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13 810 219,64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4 050 000,00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9 260 219,64</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Глава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4 687 200,00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4 687 200,00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Дотации на реализацию мероприятий, предусмотренных НПА органов государственной власти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907 470,00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227 470,00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680 000,00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Субвенция на реализацию отдельных полномочий в сфере законодательства об административных правонарушениях</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30.0.00.80200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63 303,00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30.0.00.80200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63 303,00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Контрольно-счетная палата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1 254 039,51</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"Эффективная власть в Некоузском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17.0.00.00000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51 900,00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51 900,00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37 900,00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обеспечению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37 900,00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37 900,00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Модернизация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17.1.02.00000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14 000,00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Непрограммные расходы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30.0.00.00000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1 202 139,51</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Центральный аппарат</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Руководитель контрольно-счетной палаты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1 177 139,51</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30.0.00.60040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1 177 139,51</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Управление финансов администрации Некоузского муниципального округа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28 658 753,91</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14.0.00.00000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14 349 714,00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14 349 714,00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по переданным полномочиям от поселений района в части казначейского исполнения бюджета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14.1.01.00000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14 349 714,00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Обеспечение деятельности "Центра бухгалтерского учета"</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14 349 714,00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13 592 880,00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755 834,00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Муниципальная программа "Эффективная власть в Некоузском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17.0.00.00000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2 667 082,00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2 630 082,00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2 595 082,00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обеспечению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2 595 082,00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2 595 082,00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Модернизация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17.1.02.00000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35 000,00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Муниципальная целевая программа "Развитие муниципальной службы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17.2.00.00000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17.2.01.00000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17.2.01.40320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17.2.01.40320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37 000,00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Непрограммные расходы</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30.0.00.00000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i/>
                <w:iCs/>
                <w:color w:val="000000"/>
                <w:sz w:val="24"/>
                <w:szCs w:val="24"/>
                <w:lang w:eastAsia="ru-RU"/>
              </w:rPr>
            </w:pPr>
            <w:r w:rsidRPr="00AD7CB3">
              <w:rPr>
                <w:rFonts w:ascii="Times New Roman" w:eastAsia="Times New Roman" w:hAnsi="Times New Roman" w:cs="Times New Roman"/>
                <w:i/>
                <w:iCs/>
                <w:color w:val="000000"/>
                <w:sz w:val="24"/>
                <w:szCs w:val="24"/>
                <w:lang w:eastAsia="ru-RU"/>
              </w:rPr>
              <w:t>11 641 957,91</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Центральный аппарат</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11 622 427,91</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7 992 427,91</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130 000,00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Иные бюджетные ассигнования</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3 500 000,00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Дотации на реализацию мероприятий, предусмотренных НПА органов государственной власти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19 530,00</w:t>
            </w:r>
          </w:p>
        </w:tc>
      </w:tr>
      <w:tr w:rsidR="00AD7CB3" w:rsidRPr="00AD7CB3" w:rsidTr="000A16F2">
        <w:tc>
          <w:tcPr>
            <w:tcW w:w="4191" w:type="dxa"/>
            <w:tcMar>
              <w:top w:w="80" w:type="dxa"/>
              <w:left w:w="80" w:type="dxa"/>
              <w:bottom w:w="80" w:type="dxa"/>
              <w:right w:w="80" w:type="dxa"/>
            </w:tcMar>
          </w:tcPr>
          <w:p w:rsidR="00AD7CB3" w:rsidRPr="00AD7CB3" w:rsidRDefault="00AD7CB3" w:rsidP="00782607">
            <w:pPr>
              <w:spacing w:after="0" w:line="240" w:lineRule="auto"/>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color w:val="000000"/>
                <w:sz w:val="24"/>
                <w:szCs w:val="24"/>
                <w:lang w:eastAsia="ru-RU"/>
              </w:rPr>
            </w:pPr>
            <w:r w:rsidRPr="00AD7CB3">
              <w:rPr>
                <w:rFonts w:ascii="Times New Roman" w:eastAsia="Times New Roman" w:hAnsi="Times New Roman" w:cs="Times New Roman"/>
                <w:color w:val="000000"/>
                <w:sz w:val="24"/>
                <w:szCs w:val="24"/>
                <w:lang w:eastAsia="ru-RU"/>
              </w:rPr>
              <w:t>19 530,00</w:t>
            </w:r>
          </w:p>
        </w:tc>
      </w:tr>
      <w:tr w:rsidR="00AD7CB3" w:rsidRPr="00AD7CB3" w:rsidTr="000A16F2">
        <w:tc>
          <w:tcPr>
            <w:tcW w:w="419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ИТОГО</w:t>
            </w:r>
          </w:p>
        </w:tc>
        <w:tc>
          <w:tcPr>
            <w:tcW w:w="85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992"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AD7CB3" w:rsidRPr="00AD7CB3" w:rsidRDefault="00AD7CB3" w:rsidP="00AD7CB3">
            <w:pPr>
              <w:spacing w:after="0" w:line="240" w:lineRule="auto"/>
              <w:ind w:left="-142" w:firstLine="142"/>
              <w:jc w:val="center"/>
              <w:rPr>
                <w:rFonts w:ascii="Times New Roman" w:eastAsia="Times New Roman" w:hAnsi="Times New Roman" w:cs="Times New Roman"/>
                <w:b/>
                <w:bCs/>
                <w:color w:val="000000"/>
                <w:sz w:val="24"/>
                <w:szCs w:val="24"/>
                <w:lang w:eastAsia="ru-RU"/>
              </w:rPr>
            </w:pPr>
            <w:r w:rsidRPr="00AD7CB3">
              <w:rPr>
                <w:rFonts w:ascii="Times New Roman" w:eastAsia="Times New Roman" w:hAnsi="Times New Roman" w:cs="Times New Roman"/>
                <w:b/>
                <w:bCs/>
                <w:color w:val="000000"/>
                <w:sz w:val="24"/>
                <w:szCs w:val="24"/>
                <w:lang w:eastAsia="ru-RU"/>
              </w:rPr>
              <w:t>833 296 395,41</w:t>
            </w:r>
          </w:p>
        </w:tc>
      </w:tr>
    </w:tbl>
    <w:p w:rsidR="00F2004D" w:rsidRPr="00F2004D" w:rsidRDefault="00F2004D" w:rsidP="00F2004D">
      <w:pPr>
        <w:spacing w:after="0" w:line="240" w:lineRule="auto"/>
        <w:ind w:left="-142" w:firstLine="142"/>
        <w:jc w:val="center"/>
        <w:rPr>
          <w:rFonts w:ascii="Times New Roman" w:eastAsia="Times New Roman" w:hAnsi="Times New Roman" w:cs="Times New Roman"/>
          <w:b/>
          <w:bCs/>
          <w:sz w:val="24"/>
          <w:szCs w:val="24"/>
          <w:lang w:eastAsia="ru-RU"/>
        </w:rPr>
      </w:pPr>
    </w:p>
    <w:p w:rsidR="00F2004D" w:rsidRPr="00F2004D" w:rsidRDefault="00F2004D" w:rsidP="00F2004D">
      <w:pPr>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br w:type="page"/>
      </w:r>
    </w:p>
    <w:p w:rsidR="00F2004D" w:rsidRPr="00F2004D" w:rsidRDefault="00F2004D" w:rsidP="002F78A8">
      <w:pPr>
        <w:spacing w:after="0" w:line="240" w:lineRule="auto"/>
        <w:ind w:right="141"/>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Приложение № 4</w:t>
      </w:r>
    </w:p>
    <w:p w:rsidR="00F2004D" w:rsidRDefault="00F2004D" w:rsidP="002F78A8">
      <w:pPr>
        <w:spacing w:after="0" w:line="240" w:lineRule="auto"/>
        <w:ind w:right="141"/>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к решению </w:t>
      </w:r>
      <w:r w:rsidR="0014768F">
        <w:rPr>
          <w:rFonts w:ascii="Times New Roman" w:eastAsia="Times New Roman" w:hAnsi="Times New Roman" w:cs="Times New Roman"/>
          <w:color w:val="000000"/>
          <w:sz w:val="24"/>
          <w:szCs w:val="24"/>
          <w:lang w:eastAsia="ru-RU"/>
        </w:rPr>
        <w:t>М</w:t>
      </w:r>
      <w:r w:rsidRPr="00F2004D">
        <w:rPr>
          <w:rFonts w:ascii="Times New Roman" w:eastAsia="Times New Roman" w:hAnsi="Times New Roman" w:cs="Times New Roman"/>
          <w:color w:val="000000"/>
          <w:sz w:val="24"/>
          <w:szCs w:val="24"/>
          <w:lang w:eastAsia="ru-RU"/>
        </w:rPr>
        <w:t xml:space="preserve">униципального </w:t>
      </w:r>
      <w:r w:rsidR="0014768F">
        <w:rPr>
          <w:rFonts w:ascii="Times New Roman" w:eastAsia="Times New Roman" w:hAnsi="Times New Roman" w:cs="Times New Roman"/>
          <w:color w:val="000000"/>
          <w:sz w:val="24"/>
          <w:szCs w:val="24"/>
          <w:lang w:eastAsia="ru-RU"/>
        </w:rPr>
        <w:t>С</w:t>
      </w:r>
      <w:r w:rsidRPr="00F2004D">
        <w:rPr>
          <w:rFonts w:ascii="Times New Roman" w:eastAsia="Times New Roman" w:hAnsi="Times New Roman" w:cs="Times New Roman"/>
          <w:color w:val="000000"/>
          <w:sz w:val="24"/>
          <w:szCs w:val="24"/>
          <w:lang w:eastAsia="ru-RU"/>
        </w:rPr>
        <w:t>овета</w:t>
      </w:r>
    </w:p>
    <w:p w:rsidR="00A45F98" w:rsidRPr="00F2004D" w:rsidRDefault="00A45F98" w:rsidP="002F78A8">
      <w:pPr>
        <w:spacing w:after="0" w:line="240" w:lineRule="auto"/>
        <w:ind w:right="141"/>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Некоузского муниципального округа ЯО</w:t>
      </w:r>
    </w:p>
    <w:p w:rsidR="00F2004D" w:rsidRPr="00F2004D" w:rsidRDefault="00F2004D" w:rsidP="002F78A8">
      <w:pPr>
        <w:spacing w:after="0" w:line="240" w:lineRule="auto"/>
        <w:ind w:right="141"/>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от 1</w:t>
      </w:r>
      <w:r w:rsidR="00B61158">
        <w:rPr>
          <w:rFonts w:ascii="Times New Roman" w:eastAsia="Times New Roman" w:hAnsi="Times New Roman" w:cs="Times New Roman"/>
          <w:color w:val="000000"/>
          <w:sz w:val="24"/>
          <w:szCs w:val="24"/>
          <w:lang w:eastAsia="ru-RU"/>
        </w:rPr>
        <w:t>1</w:t>
      </w:r>
      <w:r w:rsidRPr="00F2004D">
        <w:rPr>
          <w:rFonts w:ascii="Times New Roman" w:eastAsia="Times New Roman" w:hAnsi="Times New Roman" w:cs="Times New Roman"/>
          <w:color w:val="000000"/>
          <w:sz w:val="24"/>
          <w:szCs w:val="24"/>
          <w:lang w:eastAsia="ru-RU"/>
        </w:rPr>
        <w:t>.02.2026 №</w:t>
      </w:r>
      <w:r w:rsidR="0014768F">
        <w:rPr>
          <w:rFonts w:ascii="Times New Roman" w:eastAsia="Times New Roman" w:hAnsi="Times New Roman" w:cs="Times New Roman"/>
          <w:color w:val="000000"/>
          <w:sz w:val="24"/>
          <w:szCs w:val="24"/>
          <w:lang w:eastAsia="ru-RU"/>
        </w:rPr>
        <w:t>196</w:t>
      </w:r>
      <w:r w:rsidRPr="00F2004D">
        <w:rPr>
          <w:rFonts w:ascii="Times New Roman" w:eastAsia="Times New Roman" w:hAnsi="Times New Roman" w:cs="Times New Roman"/>
          <w:color w:val="000000"/>
          <w:sz w:val="24"/>
          <w:szCs w:val="24"/>
          <w:lang w:eastAsia="ru-RU"/>
        </w:rPr>
        <w:t xml:space="preserve"> </w:t>
      </w:r>
    </w:p>
    <w:p w:rsidR="00F2004D" w:rsidRPr="00F2004D" w:rsidRDefault="00F2004D" w:rsidP="00F2004D">
      <w:pPr>
        <w:spacing w:after="0" w:line="240" w:lineRule="auto"/>
        <w:jc w:val="center"/>
        <w:rPr>
          <w:rFonts w:ascii="Times New Roman" w:eastAsia="Times New Roman" w:hAnsi="Times New Roman" w:cs="Times New Roman"/>
          <w:color w:val="000000"/>
          <w:sz w:val="24"/>
          <w:szCs w:val="24"/>
          <w:lang w:eastAsia="ru-RU"/>
        </w:rPr>
      </w:pPr>
    </w:p>
    <w:p w:rsidR="00F2004D" w:rsidRPr="00F2004D" w:rsidRDefault="00F2004D" w:rsidP="00F2004D">
      <w:pPr>
        <w:spacing w:after="0" w:line="240" w:lineRule="auto"/>
        <w:jc w:val="center"/>
        <w:rPr>
          <w:rFonts w:ascii="Times New Roman" w:eastAsia="Times New Roman" w:hAnsi="Times New Roman" w:cs="Times New Roman"/>
          <w:b/>
          <w:color w:val="000000"/>
          <w:sz w:val="24"/>
          <w:szCs w:val="24"/>
          <w:lang w:eastAsia="ru-RU"/>
        </w:rPr>
      </w:pPr>
      <w:r w:rsidRPr="00F2004D">
        <w:rPr>
          <w:rFonts w:ascii="Times New Roman" w:eastAsia="Times New Roman" w:hAnsi="Times New Roman" w:cs="Times New Roman"/>
          <w:b/>
          <w:color w:val="000000"/>
          <w:sz w:val="24"/>
          <w:szCs w:val="24"/>
          <w:lang w:eastAsia="ru-RU"/>
        </w:rPr>
        <w:t>ИСТОЧНИКИ</w:t>
      </w:r>
    </w:p>
    <w:p w:rsidR="00F2004D" w:rsidRPr="00F2004D" w:rsidRDefault="00F2004D" w:rsidP="00F2004D">
      <w:pPr>
        <w:spacing w:after="0" w:line="240" w:lineRule="auto"/>
        <w:jc w:val="center"/>
        <w:rPr>
          <w:rFonts w:ascii="Times New Roman" w:eastAsia="Times New Roman" w:hAnsi="Times New Roman" w:cs="Times New Roman"/>
          <w:b/>
          <w:color w:val="000000"/>
          <w:sz w:val="24"/>
          <w:szCs w:val="24"/>
          <w:lang w:eastAsia="ru-RU"/>
        </w:rPr>
      </w:pPr>
      <w:r w:rsidRPr="00F2004D">
        <w:rPr>
          <w:rFonts w:ascii="Times New Roman" w:eastAsia="Times New Roman" w:hAnsi="Times New Roman" w:cs="Times New Roman"/>
          <w:b/>
          <w:color w:val="000000"/>
          <w:sz w:val="24"/>
          <w:szCs w:val="24"/>
          <w:lang w:eastAsia="ru-RU"/>
        </w:rPr>
        <w:t>внутреннего финансирования дефицита бюджета на 2026 год</w:t>
      </w: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w:t>
      </w:r>
    </w:p>
    <w:tbl>
      <w:tblPr>
        <w:tblW w:w="9214" w:type="dxa"/>
        <w:tblInd w:w="108" w:type="dxa"/>
        <w:tblLayout w:type="fixed"/>
        <w:tblLook w:val="01E0" w:firstRow="1" w:lastRow="1" w:firstColumn="1" w:lastColumn="1" w:noHBand="0" w:noVBand="0"/>
      </w:tblPr>
      <w:tblGrid>
        <w:gridCol w:w="2694"/>
        <w:gridCol w:w="4677"/>
        <w:gridCol w:w="1843"/>
      </w:tblGrid>
      <w:tr w:rsidR="00AD7CB3" w:rsidRPr="00F2004D" w:rsidTr="000A16F2">
        <w:trPr>
          <w:trHeight w:val="519"/>
        </w:trPr>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Код БК</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Наименование показателей</w:t>
            </w:r>
          </w:p>
        </w:tc>
        <w:tc>
          <w:tcPr>
            <w:tcW w:w="1843"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center"/>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2026 год</w:t>
            </w:r>
          </w:p>
          <w:p w:rsidR="00AD7CB3" w:rsidRPr="00F2004D" w:rsidRDefault="00AD7CB3" w:rsidP="000A16F2">
            <w:pPr>
              <w:spacing w:after="0" w:line="256" w:lineRule="auto"/>
              <w:jc w:val="center"/>
              <w:rPr>
                <w:rFonts w:ascii="Times New Roman" w:eastAsia="Times New Roman" w:hAnsi="Times New Roman" w:cs="Times New Roman"/>
                <w:color w:val="000000"/>
                <w:sz w:val="24"/>
                <w:szCs w:val="24"/>
                <w:highlight w:val="yellow"/>
                <w:lang w:val="en-US" w:eastAsia="ar-SA"/>
              </w:rPr>
            </w:pPr>
            <w:r w:rsidRPr="00F2004D">
              <w:rPr>
                <w:rFonts w:ascii="Times New Roman" w:eastAsia="Times New Roman" w:hAnsi="Times New Roman" w:cs="Times New Roman"/>
                <w:color w:val="000000"/>
                <w:sz w:val="24"/>
                <w:szCs w:val="24"/>
              </w:rPr>
              <w:t>(руб.)</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60001050000000000000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auto"/>
              <w:right w:val="single" w:sz="4" w:space="0" w:color="auto"/>
            </w:tcBorders>
            <w:vAlign w:val="bottom"/>
          </w:tcPr>
          <w:p w:rsidR="00AD7CB3" w:rsidRPr="00F2004D" w:rsidRDefault="00AD7CB3" w:rsidP="000A16F2">
            <w:pPr>
              <w:spacing w:after="0" w:line="276" w:lineRule="auto"/>
              <w:jc w:val="center"/>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7 530 245,41</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60001050000000000500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AD7CB3" w:rsidRPr="00F2004D" w:rsidRDefault="00AD7CB3" w:rsidP="000A16F2">
            <w:pPr>
              <w:spacing w:after="0" w:line="276" w:lineRule="auto"/>
              <w:jc w:val="center"/>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825 766 150,00</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ind w:left="917" w:hanging="917"/>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60001050201000000500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AD7CB3" w:rsidRPr="00F2004D" w:rsidRDefault="00AD7CB3" w:rsidP="000A16F2">
            <w:pPr>
              <w:spacing w:after="0" w:line="240" w:lineRule="auto"/>
              <w:jc w:val="center"/>
              <w:rPr>
                <w:rFonts w:ascii="Times New Roman" w:eastAsia="Times New Roman" w:hAnsi="Times New Roman" w:cs="Times New Roman"/>
                <w:sz w:val="20"/>
                <w:szCs w:val="20"/>
                <w:lang w:eastAsia="ru-RU"/>
              </w:rPr>
            </w:pPr>
            <w:r w:rsidRPr="00F2004D">
              <w:rPr>
                <w:rFonts w:ascii="Times New Roman" w:eastAsia="Times New Roman" w:hAnsi="Times New Roman" w:cs="Times New Roman"/>
                <w:color w:val="000000"/>
                <w:sz w:val="24"/>
                <w:szCs w:val="24"/>
              </w:rPr>
              <w:t>825 766 150,00</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60001050201000000510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AD7CB3" w:rsidRPr="00F2004D" w:rsidRDefault="00AD7CB3" w:rsidP="000A16F2">
            <w:pPr>
              <w:spacing w:after="0" w:line="240" w:lineRule="auto"/>
              <w:jc w:val="center"/>
              <w:rPr>
                <w:rFonts w:ascii="Times New Roman" w:eastAsia="Times New Roman" w:hAnsi="Times New Roman" w:cs="Times New Roman"/>
                <w:sz w:val="20"/>
                <w:szCs w:val="20"/>
                <w:lang w:eastAsia="ru-RU"/>
              </w:rPr>
            </w:pPr>
            <w:r w:rsidRPr="00F2004D">
              <w:rPr>
                <w:rFonts w:ascii="Times New Roman" w:eastAsia="Times New Roman" w:hAnsi="Times New Roman" w:cs="Times New Roman"/>
                <w:color w:val="000000"/>
                <w:sz w:val="24"/>
                <w:szCs w:val="24"/>
              </w:rPr>
              <w:t>825 766 150,00</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60001050201050000510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lang w:eastAsia="ar-SA"/>
              </w:rPr>
              <w:t>Увеличение прочих остатков денежных средств бюджета муниципального района</w:t>
            </w:r>
          </w:p>
        </w:tc>
        <w:tc>
          <w:tcPr>
            <w:tcW w:w="1843" w:type="dxa"/>
            <w:tcBorders>
              <w:top w:val="single" w:sz="4" w:space="0" w:color="auto"/>
              <w:left w:val="single" w:sz="4" w:space="0" w:color="auto"/>
              <w:bottom w:val="single" w:sz="4" w:space="0" w:color="auto"/>
              <w:right w:val="single" w:sz="4" w:space="0" w:color="auto"/>
            </w:tcBorders>
          </w:tcPr>
          <w:p w:rsidR="00AD7CB3" w:rsidRPr="00F2004D" w:rsidRDefault="00AD7CB3" w:rsidP="000A16F2">
            <w:pPr>
              <w:spacing w:after="0" w:line="240" w:lineRule="auto"/>
              <w:jc w:val="center"/>
              <w:rPr>
                <w:rFonts w:ascii="Times New Roman" w:eastAsia="Times New Roman" w:hAnsi="Times New Roman" w:cs="Times New Roman"/>
                <w:sz w:val="20"/>
                <w:szCs w:val="20"/>
                <w:lang w:eastAsia="ru-RU"/>
              </w:rPr>
            </w:pPr>
            <w:r w:rsidRPr="00F2004D">
              <w:rPr>
                <w:rFonts w:ascii="Times New Roman" w:eastAsia="Times New Roman" w:hAnsi="Times New Roman" w:cs="Times New Roman"/>
                <w:color w:val="000000"/>
                <w:sz w:val="24"/>
                <w:szCs w:val="24"/>
              </w:rPr>
              <w:t>825 766 150,00</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60001050000000000600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AD7CB3" w:rsidRPr="00F2004D" w:rsidRDefault="00AD7CB3" w:rsidP="000A16F2">
            <w:pPr>
              <w:spacing w:after="0" w:line="240" w:lineRule="auto"/>
              <w:jc w:val="center"/>
              <w:rPr>
                <w:rFonts w:ascii="Times New Roman" w:eastAsia="Times New Roman" w:hAnsi="Times New Roman" w:cs="Times New Roman"/>
                <w:sz w:val="24"/>
                <w:szCs w:val="24"/>
                <w:lang w:eastAsia="ru-RU"/>
              </w:rPr>
            </w:pPr>
            <w:r w:rsidRPr="00F2004D">
              <w:rPr>
                <w:rFonts w:ascii="Times New Roman" w:eastAsia="Times New Roman" w:hAnsi="Times New Roman" w:cs="Times New Roman"/>
                <w:sz w:val="24"/>
                <w:szCs w:val="24"/>
                <w:lang w:eastAsia="ru-RU"/>
              </w:rPr>
              <w:t>833 296 395,41</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60001050200000000600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прочих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AD7CB3" w:rsidRPr="00F2004D" w:rsidRDefault="00AD7CB3" w:rsidP="000A16F2">
            <w:pPr>
              <w:spacing w:after="0" w:line="240" w:lineRule="auto"/>
              <w:jc w:val="center"/>
              <w:rPr>
                <w:rFonts w:ascii="Times New Roman" w:eastAsia="Times New Roman" w:hAnsi="Times New Roman" w:cs="Times New Roman"/>
                <w:sz w:val="20"/>
                <w:szCs w:val="20"/>
                <w:lang w:eastAsia="ru-RU"/>
              </w:rPr>
            </w:pPr>
            <w:r w:rsidRPr="00F2004D">
              <w:rPr>
                <w:rFonts w:ascii="Times New Roman" w:eastAsia="Times New Roman" w:hAnsi="Times New Roman" w:cs="Times New Roman"/>
                <w:sz w:val="24"/>
                <w:szCs w:val="24"/>
                <w:lang w:eastAsia="ru-RU"/>
              </w:rPr>
              <w:t>833 296 395,41</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60001050201000000610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AD7CB3" w:rsidRPr="00F2004D" w:rsidRDefault="00AD7CB3" w:rsidP="000A16F2">
            <w:pPr>
              <w:spacing w:after="0" w:line="240" w:lineRule="auto"/>
              <w:jc w:val="center"/>
              <w:rPr>
                <w:rFonts w:ascii="Times New Roman" w:eastAsia="Times New Roman" w:hAnsi="Times New Roman" w:cs="Times New Roman"/>
                <w:sz w:val="20"/>
                <w:szCs w:val="20"/>
                <w:lang w:eastAsia="ru-RU"/>
              </w:rPr>
            </w:pPr>
            <w:r w:rsidRPr="00F2004D">
              <w:rPr>
                <w:rFonts w:ascii="Times New Roman" w:eastAsia="Times New Roman" w:hAnsi="Times New Roman" w:cs="Times New Roman"/>
                <w:sz w:val="24"/>
                <w:szCs w:val="24"/>
                <w:lang w:eastAsia="ru-RU"/>
              </w:rPr>
              <w:t>833 296 395,41</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60001050201050000610</w:t>
            </w: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Уменьшение прочих остатков денежных средств бюджетов муниципальных районов</w:t>
            </w:r>
          </w:p>
        </w:tc>
        <w:tc>
          <w:tcPr>
            <w:tcW w:w="1843" w:type="dxa"/>
            <w:tcBorders>
              <w:top w:val="single" w:sz="4" w:space="0" w:color="auto"/>
              <w:left w:val="single" w:sz="4" w:space="0" w:color="auto"/>
              <w:bottom w:val="single" w:sz="4" w:space="0" w:color="auto"/>
              <w:right w:val="single" w:sz="4" w:space="0" w:color="auto"/>
            </w:tcBorders>
          </w:tcPr>
          <w:p w:rsidR="00AD7CB3" w:rsidRPr="00F2004D" w:rsidRDefault="00AD7CB3" w:rsidP="000A16F2">
            <w:pPr>
              <w:spacing w:after="0" w:line="240" w:lineRule="auto"/>
              <w:jc w:val="center"/>
              <w:rPr>
                <w:rFonts w:ascii="Times New Roman" w:eastAsia="Times New Roman" w:hAnsi="Times New Roman" w:cs="Times New Roman"/>
                <w:sz w:val="20"/>
                <w:szCs w:val="20"/>
                <w:lang w:eastAsia="ru-RU"/>
              </w:rPr>
            </w:pPr>
            <w:r w:rsidRPr="00F2004D">
              <w:rPr>
                <w:rFonts w:ascii="Times New Roman" w:eastAsia="Times New Roman" w:hAnsi="Times New Roman" w:cs="Times New Roman"/>
                <w:sz w:val="24"/>
                <w:szCs w:val="24"/>
                <w:lang w:eastAsia="ru-RU"/>
              </w:rPr>
              <w:t>833 296 395,41</w:t>
            </w:r>
          </w:p>
        </w:tc>
      </w:tr>
      <w:tr w:rsidR="00AD7CB3" w:rsidRPr="00F2004D" w:rsidTr="000A16F2">
        <w:tc>
          <w:tcPr>
            <w:tcW w:w="2694" w:type="dxa"/>
            <w:tcBorders>
              <w:top w:val="single" w:sz="4" w:space="0" w:color="auto"/>
              <w:left w:val="single" w:sz="4" w:space="0" w:color="auto"/>
              <w:bottom w:val="single" w:sz="4" w:space="0" w:color="auto"/>
              <w:right w:val="single" w:sz="4" w:space="0" w:color="auto"/>
            </w:tcBorders>
          </w:tcPr>
          <w:p w:rsidR="00AD7CB3" w:rsidRPr="00F2004D" w:rsidRDefault="00AD7CB3" w:rsidP="000A16F2">
            <w:pPr>
              <w:spacing w:after="0" w:line="276" w:lineRule="auto"/>
              <w:rPr>
                <w:rFonts w:ascii="Times New Roman" w:eastAsia="Times New Roman" w:hAnsi="Times New Roman" w:cs="Times New Roman"/>
                <w:color w:val="000000"/>
                <w:sz w:val="24"/>
                <w:szCs w:val="24"/>
                <w:lang w:eastAsia="ar-SA"/>
              </w:rPr>
            </w:pPr>
          </w:p>
        </w:tc>
        <w:tc>
          <w:tcPr>
            <w:tcW w:w="4677" w:type="dxa"/>
            <w:tcBorders>
              <w:top w:val="single" w:sz="4" w:space="0" w:color="auto"/>
              <w:left w:val="single" w:sz="4" w:space="0" w:color="auto"/>
              <w:bottom w:val="single" w:sz="4" w:space="0" w:color="auto"/>
              <w:right w:val="single" w:sz="4" w:space="0" w:color="auto"/>
            </w:tcBorders>
            <w:hideMark/>
          </w:tcPr>
          <w:p w:rsidR="00AD7CB3" w:rsidRPr="00F2004D" w:rsidRDefault="00AD7CB3" w:rsidP="000A16F2">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 xml:space="preserve">Итого источников внутреннего финансирования </w:t>
            </w:r>
          </w:p>
        </w:tc>
        <w:tc>
          <w:tcPr>
            <w:tcW w:w="1843" w:type="dxa"/>
            <w:tcBorders>
              <w:top w:val="single" w:sz="4" w:space="0" w:color="auto"/>
              <w:left w:val="single" w:sz="4" w:space="0" w:color="auto"/>
              <w:bottom w:val="single" w:sz="4" w:space="0" w:color="auto"/>
              <w:right w:val="single" w:sz="4" w:space="0" w:color="auto"/>
            </w:tcBorders>
            <w:vAlign w:val="bottom"/>
          </w:tcPr>
          <w:p w:rsidR="00AD7CB3" w:rsidRPr="00F2004D" w:rsidRDefault="00AD7CB3" w:rsidP="000A16F2">
            <w:pPr>
              <w:spacing w:after="0" w:line="276" w:lineRule="auto"/>
              <w:jc w:val="center"/>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7 530 245,41</w:t>
            </w:r>
          </w:p>
        </w:tc>
      </w:tr>
    </w:tbl>
    <w:p w:rsidR="00F2004D" w:rsidRPr="00F2004D" w:rsidRDefault="00F2004D" w:rsidP="00F2004D">
      <w:pPr>
        <w:spacing w:after="200" w:line="276" w:lineRule="auto"/>
        <w:rPr>
          <w:rFonts w:ascii="Times New Roman" w:eastAsia="Times New Roman" w:hAnsi="Times New Roman" w:cs="Times New Roman"/>
          <w:color w:val="000000"/>
          <w:sz w:val="24"/>
          <w:szCs w:val="24"/>
          <w:lang w:eastAsia="ru-RU"/>
        </w:rPr>
      </w:pP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p>
    <w:p w:rsidR="00F2004D" w:rsidRPr="00F2004D" w:rsidRDefault="00F2004D" w:rsidP="00F2004D">
      <w:pPr>
        <w:spacing w:after="0" w:line="240" w:lineRule="auto"/>
        <w:jc w:val="right"/>
        <w:rPr>
          <w:rFonts w:ascii="Times New Roman" w:eastAsia="Times New Roman" w:hAnsi="Times New Roman" w:cs="Times New Roman"/>
          <w:color w:val="000000"/>
          <w:sz w:val="24"/>
          <w:szCs w:val="24"/>
          <w:lang w:eastAsia="ru-RU"/>
        </w:rPr>
      </w:pPr>
    </w:p>
    <w:p w:rsidR="00F2004D" w:rsidRPr="00F2004D" w:rsidRDefault="00F2004D"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r w:rsidRPr="00F2004D">
        <w:rPr>
          <w:rFonts w:ascii="Times New Roman" w:eastAsia="Times New Roman" w:hAnsi="Times New Roman" w:cs="Times New Roman"/>
          <w:b/>
          <w:sz w:val="24"/>
          <w:szCs w:val="24"/>
          <w:lang w:eastAsia="ru-RU"/>
        </w:rPr>
        <w:t xml:space="preserve">                  </w:t>
      </w:r>
    </w:p>
    <w:p w:rsidR="00F2004D" w:rsidRDefault="00F2004D"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D38C9" w:rsidRDefault="005D38C9"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sectPr w:rsidR="005D38C9" w:rsidSect="002F78A8">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A6F" w:rsidRDefault="003F4A6F">
      <w:pPr>
        <w:spacing w:after="0" w:line="240" w:lineRule="auto"/>
      </w:pPr>
      <w:r>
        <w:separator/>
      </w:r>
    </w:p>
  </w:endnote>
  <w:endnote w:type="continuationSeparator" w:id="0">
    <w:p w:rsidR="003F4A6F" w:rsidRDefault="003F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309020205020404"/>
    <w:charset w:val="00"/>
    <w:family w:val="modern"/>
    <w:notTrueType/>
    <w:pitch w:val="fixed"/>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A6F" w:rsidRDefault="003F4A6F">
      <w:pPr>
        <w:spacing w:after="0" w:line="240" w:lineRule="auto"/>
      </w:pPr>
      <w:r>
        <w:separator/>
      </w:r>
    </w:p>
  </w:footnote>
  <w:footnote w:type="continuationSeparator" w:id="0">
    <w:p w:rsidR="003F4A6F" w:rsidRDefault="003F4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8B51CB"/>
    <w:multiLevelType w:val="hybridMultilevel"/>
    <w:tmpl w:val="5582AC76"/>
    <w:lvl w:ilvl="0" w:tplc="B5286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3473AA"/>
    <w:multiLevelType w:val="multilevel"/>
    <w:tmpl w:val="1C345000"/>
    <w:lvl w:ilvl="0">
      <w:start w:val="1"/>
      <w:numFmt w:val="decimal"/>
      <w:lvlText w:val="%1."/>
      <w:lvlJc w:val="left"/>
      <w:pPr>
        <w:ind w:left="375" w:hanging="375"/>
      </w:pPr>
      <w:rPr>
        <w:rFonts w:hint="default"/>
      </w:rPr>
    </w:lvl>
    <w:lvl w:ilvl="1">
      <w:start w:val="1"/>
      <w:numFmt w:val="decimal"/>
      <w:lvlText w:val="%1.%2)"/>
      <w:lvlJc w:val="left"/>
      <w:pPr>
        <w:ind w:left="1593" w:hanging="720"/>
      </w:pPr>
      <w:rPr>
        <w:rFonts w:hint="default"/>
      </w:rPr>
    </w:lvl>
    <w:lvl w:ilvl="2">
      <w:start w:val="1"/>
      <w:numFmt w:val="decimal"/>
      <w:lvlText w:val="%1.%2)%3."/>
      <w:lvlJc w:val="left"/>
      <w:pPr>
        <w:ind w:left="2466" w:hanging="720"/>
      </w:pPr>
      <w:rPr>
        <w:rFonts w:hint="default"/>
      </w:rPr>
    </w:lvl>
    <w:lvl w:ilvl="3">
      <w:start w:val="1"/>
      <w:numFmt w:val="decimal"/>
      <w:lvlText w:val="%1.%2)%3.%4."/>
      <w:lvlJc w:val="left"/>
      <w:pPr>
        <w:ind w:left="3699" w:hanging="1080"/>
      </w:pPr>
      <w:rPr>
        <w:rFonts w:hint="default"/>
      </w:rPr>
    </w:lvl>
    <w:lvl w:ilvl="4">
      <w:start w:val="1"/>
      <w:numFmt w:val="decimal"/>
      <w:lvlText w:val="%1.%2)%3.%4.%5."/>
      <w:lvlJc w:val="left"/>
      <w:pPr>
        <w:ind w:left="4572" w:hanging="1080"/>
      </w:pPr>
      <w:rPr>
        <w:rFonts w:hint="default"/>
      </w:rPr>
    </w:lvl>
    <w:lvl w:ilvl="5">
      <w:start w:val="1"/>
      <w:numFmt w:val="decimal"/>
      <w:lvlText w:val="%1.%2)%3.%4.%5.%6."/>
      <w:lvlJc w:val="left"/>
      <w:pPr>
        <w:ind w:left="5805" w:hanging="1440"/>
      </w:pPr>
      <w:rPr>
        <w:rFonts w:hint="default"/>
      </w:rPr>
    </w:lvl>
    <w:lvl w:ilvl="6">
      <w:start w:val="1"/>
      <w:numFmt w:val="decimal"/>
      <w:lvlText w:val="%1.%2)%3.%4.%5.%6.%7."/>
      <w:lvlJc w:val="left"/>
      <w:pPr>
        <w:ind w:left="6678" w:hanging="1440"/>
      </w:pPr>
      <w:rPr>
        <w:rFonts w:hint="default"/>
      </w:rPr>
    </w:lvl>
    <w:lvl w:ilvl="7">
      <w:start w:val="1"/>
      <w:numFmt w:val="decimal"/>
      <w:lvlText w:val="%1.%2)%3.%4.%5.%6.%7.%8."/>
      <w:lvlJc w:val="left"/>
      <w:pPr>
        <w:ind w:left="7911" w:hanging="1800"/>
      </w:pPr>
      <w:rPr>
        <w:rFonts w:hint="default"/>
      </w:rPr>
    </w:lvl>
    <w:lvl w:ilvl="8">
      <w:start w:val="1"/>
      <w:numFmt w:val="decimal"/>
      <w:lvlText w:val="%1.%2)%3.%4.%5.%6.%7.%8.%9."/>
      <w:lvlJc w:val="left"/>
      <w:pPr>
        <w:ind w:left="8784" w:hanging="1800"/>
      </w:pPr>
      <w:rPr>
        <w:rFonts w:hint="default"/>
      </w:rPr>
    </w:lvl>
  </w:abstractNum>
  <w:abstractNum w:abstractNumId="3" w15:restartNumberingAfterBreak="0">
    <w:nsid w:val="081B34B0"/>
    <w:multiLevelType w:val="hybridMultilevel"/>
    <w:tmpl w:val="324C13C6"/>
    <w:lvl w:ilvl="0" w:tplc="69C637C0">
      <w:start w:val="1"/>
      <w:numFmt w:val="decimal"/>
      <w:pStyle w:val="5"/>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B126944"/>
    <w:multiLevelType w:val="hybridMultilevel"/>
    <w:tmpl w:val="C22806CE"/>
    <w:lvl w:ilvl="0" w:tplc="69C637C0">
      <w:start w:val="1"/>
      <w:numFmt w:val="decimal"/>
      <w:pStyle w:val="4"/>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10F422A0"/>
    <w:multiLevelType w:val="hybridMultilevel"/>
    <w:tmpl w:val="1C9CEF5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E2C5D"/>
    <w:multiLevelType w:val="hybridMultilevel"/>
    <w:tmpl w:val="6C52F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215951"/>
    <w:multiLevelType w:val="hybridMultilevel"/>
    <w:tmpl w:val="F3441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B02650"/>
    <w:multiLevelType w:val="hybridMultilevel"/>
    <w:tmpl w:val="264C8498"/>
    <w:lvl w:ilvl="0" w:tplc="1F0C919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FD3CAF"/>
    <w:multiLevelType w:val="hybridMultilevel"/>
    <w:tmpl w:val="75B405CA"/>
    <w:lvl w:ilvl="0" w:tplc="9EB4D19E">
      <w:start w:val="1"/>
      <w:numFmt w:val="decimal"/>
      <w:pStyle w:val="2"/>
      <w:lvlText w:val="%1."/>
      <w:lvlJc w:val="left"/>
      <w:pPr>
        <w:ind w:left="1004" w:hanging="360"/>
      </w:pPr>
    </w:lvl>
    <w:lvl w:ilvl="1" w:tplc="38E882A6" w:tentative="1">
      <w:start w:val="1"/>
      <w:numFmt w:val="lowerLetter"/>
      <w:lvlText w:val="%2."/>
      <w:lvlJc w:val="left"/>
      <w:pPr>
        <w:ind w:left="1724" w:hanging="360"/>
      </w:pPr>
    </w:lvl>
    <w:lvl w:ilvl="2" w:tplc="A2ECB55E" w:tentative="1">
      <w:start w:val="1"/>
      <w:numFmt w:val="lowerRoman"/>
      <w:lvlText w:val="%3."/>
      <w:lvlJc w:val="right"/>
      <w:pPr>
        <w:ind w:left="2444" w:hanging="180"/>
      </w:pPr>
    </w:lvl>
    <w:lvl w:ilvl="3" w:tplc="837A57CA" w:tentative="1">
      <w:start w:val="1"/>
      <w:numFmt w:val="decimal"/>
      <w:lvlText w:val="%4."/>
      <w:lvlJc w:val="left"/>
      <w:pPr>
        <w:ind w:left="3164" w:hanging="360"/>
      </w:pPr>
    </w:lvl>
    <w:lvl w:ilvl="4" w:tplc="5A34E3A4" w:tentative="1">
      <w:start w:val="1"/>
      <w:numFmt w:val="lowerLetter"/>
      <w:lvlText w:val="%5."/>
      <w:lvlJc w:val="left"/>
      <w:pPr>
        <w:ind w:left="3884" w:hanging="360"/>
      </w:pPr>
    </w:lvl>
    <w:lvl w:ilvl="5" w:tplc="BABA2B94" w:tentative="1">
      <w:start w:val="1"/>
      <w:numFmt w:val="lowerRoman"/>
      <w:lvlText w:val="%6."/>
      <w:lvlJc w:val="right"/>
      <w:pPr>
        <w:ind w:left="4604" w:hanging="180"/>
      </w:pPr>
    </w:lvl>
    <w:lvl w:ilvl="6" w:tplc="47AE431A" w:tentative="1">
      <w:start w:val="1"/>
      <w:numFmt w:val="decimal"/>
      <w:lvlText w:val="%7."/>
      <w:lvlJc w:val="left"/>
      <w:pPr>
        <w:ind w:left="5324" w:hanging="360"/>
      </w:pPr>
    </w:lvl>
    <w:lvl w:ilvl="7" w:tplc="B52CE5A0" w:tentative="1">
      <w:start w:val="1"/>
      <w:numFmt w:val="lowerLetter"/>
      <w:lvlText w:val="%8."/>
      <w:lvlJc w:val="left"/>
      <w:pPr>
        <w:ind w:left="6044" w:hanging="360"/>
      </w:pPr>
    </w:lvl>
    <w:lvl w:ilvl="8" w:tplc="AE2C4010" w:tentative="1">
      <w:start w:val="1"/>
      <w:numFmt w:val="lowerRoman"/>
      <w:lvlText w:val="%9."/>
      <w:lvlJc w:val="right"/>
      <w:pPr>
        <w:ind w:left="6764" w:hanging="180"/>
      </w:pPr>
    </w:lvl>
  </w:abstractNum>
  <w:abstractNum w:abstractNumId="11" w15:restartNumberingAfterBreak="0">
    <w:nsid w:val="306607A9"/>
    <w:multiLevelType w:val="multilevel"/>
    <w:tmpl w:val="28BE77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8AB357D"/>
    <w:multiLevelType w:val="hybridMultilevel"/>
    <w:tmpl w:val="39500960"/>
    <w:lvl w:ilvl="0" w:tplc="AB788566">
      <w:start w:val="1"/>
      <w:numFmt w:val="decimal"/>
      <w:lvlText w:val="%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6C7D67"/>
    <w:multiLevelType w:val="hybridMultilevel"/>
    <w:tmpl w:val="994A345E"/>
    <w:lvl w:ilvl="0" w:tplc="1816580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7" w15:restartNumberingAfterBreak="0">
    <w:nsid w:val="47CE7FE1"/>
    <w:multiLevelType w:val="hybridMultilevel"/>
    <w:tmpl w:val="0D362B3C"/>
    <w:lvl w:ilvl="0" w:tplc="B59C9A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CBE61D1"/>
    <w:multiLevelType w:val="hybridMultilevel"/>
    <w:tmpl w:val="1BD4E7D6"/>
    <w:lvl w:ilvl="0" w:tplc="783AE92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9" w15:restartNumberingAfterBreak="0">
    <w:nsid w:val="50127F87"/>
    <w:multiLevelType w:val="hybridMultilevel"/>
    <w:tmpl w:val="8B861A7E"/>
    <w:lvl w:ilvl="0" w:tplc="F7400536">
      <w:start w:val="1"/>
      <w:numFmt w:val="decimal"/>
      <w:pStyle w:val="3"/>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5ACD214F"/>
    <w:multiLevelType w:val="multilevel"/>
    <w:tmpl w:val="5ACD214F"/>
    <w:name w:val="Нумерованный список 1"/>
    <w:lvl w:ilvl="0">
      <w:start w:val="1"/>
      <w:numFmt w:val="decimal"/>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1" w15:restartNumberingAfterBreak="0">
    <w:nsid w:val="5F1D2F73"/>
    <w:multiLevelType w:val="hybridMultilevel"/>
    <w:tmpl w:val="2892D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6E07705"/>
    <w:multiLevelType w:val="hybridMultilevel"/>
    <w:tmpl w:val="FEA240D8"/>
    <w:lvl w:ilvl="0" w:tplc="8F60D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B7D6893"/>
    <w:multiLevelType w:val="multilevel"/>
    <w:tmpl w:val="53C8B47E"/>
    <w:styleLink w:val="WW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6BD93BCB"/>
    <w:multiLevelType w:val="hybridMultilevel"/>
    <w:tmpl w:val="96B28F6E"/>
    <w:lvl w:ilvl="0" w:tplc="1370213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7" w15:restartNumberingAfterBreak="0">
    <w:nsid w:val="7CC9032A"/>
    <w:multiLevelType w:val="hybridMultilevel"/>
    <w:tmpl w:val="981C0476"/>
    <w:lvl w:ilvl="0" w:tplc="25463670">
      <w:start w:val="1"/>
      <w:numFmt w:val="decimal"/>
      <w:pStyle w:val="123"/>
      <w:lvlText w:val="%1."/>
      <w:lvlJc w:val="left"/>
      <w:pPr>
        <w:ind w:left="862" w:hanging="2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D074E5A"/>
    <w:multiLevelType w:val="hybridMultilevel"/>
    <w:tmpl w:val="0942A210"/>
    <w:lvl w:ilvl="0" w:tplc="0419000F">
      <w:start w:val="3"/>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B51951"/>
    <w:multiLevelType w:val="hybridMultilevel"/>
    <w:tmpl w:val="F7CCE38C"/>
    <w:lvl w:ilvl="0" w:tplc="277C2F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0"/>
  </w:num>
  <w:num w:numId="5">
    <w:abstractNumId w:val="19"/>
  </w:num>
  <w:num w:numId="6">
    <w:abstractNumId w:val="5"/>
  </w:num>
  <w:num w:numId="7">
    <w:abstractNumId w:val="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4"/>
  </w:num>
  <w:num w:numId="11">
    <w:abstractNumId w:val="28"/>
  </w:num>
  <w:num w:numId="12">
    <w:abstractNumId w:val="11"/>
  </w:num>
  <w:num w:numId="13">
    <w:abstractNumId w:val="24"/>
  </w:num>
  <w:num w:numId="14">
    <w:abstractNumId w:val="7"/>
  </w:num>
  <w:num w:numId="15">
    <w:abstractNumId w:val="29"/>
  </w:num>
  <w:num w:numId="16">
    <w:abstractNumId w:val="21"/>
  </w:num>
  <w:num w:numId="17">
    <w:abstractNumId w:val="6"/>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5"/>
  </w:num>
  <w:num w:numId="22">
    <w:abstractNumId w:val="4"/>
  </w:num>
  <w:num w:numId="23">
    <w:abstractNumId w:val="12"/>
  </w:num>
  <w:num w:numId="24">
    <w:abstractNumId w:val="9"/>
  </w:num>
  <w:num w:numId="25">
    <w:abstractNumId w:val="1"/>
  </w:num>
  <w:num w:numId="26">
    <w:abstractNumId w:val="2"/>
  </w:num>
  <w:num w:numId="27">
    <w:abstractNumId w:val="16"/>
  </w:num>
  <w:num w:numId="28">
    <w:abstractNumId w:val="18"/>
  </w:num>
  <w:num w:numId="2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BC2"/>
    <w:rsid w:val="000032FC"/>
    <w:rsid w:val="00007D1E"/>
    <w:rsid w:val="00020826"/>
    <w:rsid w:val="000311B3"/>
    <w:rsid w:val="000325AE"/>
    <w:rsid w:val="0003443A"/>
    <w:rsid w:val="00047DA5"/>
    <w:rsid w:val="0005310B"/>
    <w:rsid w:val="0005408C"/>
    <w:rsid w:val="00062345"/>
    <w:rsid w:val="000736D2"/>
    <w:rsid w:val="000870F1"/>
    <w:rsid w:val="00091BE9"/>
    <w:rsid w:val="00094A90"/>
    <w:rsid w:val="000A16F2"/>
    <w:rsid w:val="000A46BA"/>
    <w:rsid w:val="000C26F9"/>
    <w:rsid w:val="000C2871"/>
    <w:rsid w:val="000D3EB9"/>
    <w:rsid w:val="000D4175"/>
    <w:rsid w:val="000E0A06"/>
    <w:rsid w:val="000E2417"/>
    <w:rsid w:val="001026B5"/>
    <w:rsid w:val="0010359A"/>
    <w:rsid w:val="00105FFC"/>
    <w:rsid w:val="00113F82"/>
    <w:rsid w:val="001166BD"/>
    <w:rsid w:val="00124DBF"/>
    <w:rsid w:val="0013206B"/>
    <w:rsid w:val="0013702E"/>
    <w:rsid w:val="00145D9D"/>
    <w:rsid w:val="0014768F"/>
    <w:rsid w:val="00152CC2"/>
    <w:rsid w:val="00154FED"/>
    <w:rsid w:val="0016372E"/>
    <w:rsid w:val="00173741"/>
    <w:rsid w:val="001754BB"/>
    <w:rsid w:val="0019190B"/>
    <w:rsid w:val="001B46AB"/>
    <w:rsid w:val="001B66EA"/>
    <w:rsid w:val="001C46AA"/>
    <w:rsid w:val="001C5DF1"/>
    <w:rsid w:val="001D5482"/>
    <w:rsid w:val="001E4DC7"/>
    <w:rsid w:val="001F1363"/>
    <w:rsid w:val="00203944"/>
    <w:rsid w:val="00205D4C"/>
    <w:rsid w:val="00206DCB"/>
    <w:rsid w:val="0021054B"/>
    <w:rsid w:val="002117B5"/>
    <w:rsid w:val="00222818"/>
    <w:rsid w:val="00242847"/>
    <w:rsid w:val="00246582"/>
    <w:rsid w:val="00247861"/>
    <w:rsid w:val="00250631"/>
    <w:rsid w:val="00252812"/>
    <w:rsid w:val="00284CC4"/>
    <w:rsid w:val="002920CC"/>
    <w:rsid w:val="00292F63"/>
    <w:rsid w:val="002C07B4"/>
    <w:rsid w:val="002C4264"/>
    <w:rsid w:val="002D4554"/>
    <w:rsid w:val="002D4BEB"/>
    <w:rsid w:val="002E793A"/>
    <w:rsid w:val="002E7F46"/>
    <w:rsid w:val="002F78A8"/>
    <w:rsid w:val="0030135B"/>
    <w:rsid w:val="0030659D"/>
    <w:rsid w:val="00310404"/>
    <w:rsid w:val="003116E3"/>
    <w:rsid w:val="00312E66"/>
    <w:rsid w:val="003171EB"/>
    <w:rsid w:val="00321055"/>
    <w:rsid w:val="00327F24"/>
    <w:rsid w:val="00334367"/>
    <w:rsid w:val="003362F3"/>
    <w:rsid w:val="00336510"/>
    <w:rsid w:val="00344B70"/>
    <w:rsid w:val="00353069"/>
    <w:rsid w:val="003615C7"/>
    <w:rsid w:val="00364736"/>
    <w:rsid w:val="003767BF"/>
    <w:rsid w:val="00384CF5"/>
    <w:rsid w:val="0039134B"/>
    <w:rsid w:val="003943A1"/>
    <w:rsid w:val="00395AC5"/>
    <w:rsid w:val="00397B16"/>
    <w:rsid w:val="003A1131"/>
    <w:rsid w:val="003B2A42"/>
    <w:rsid w:val="003B7189"/>
    <w:rsid w:val="003C3014"/>
    <w:rsid w:val="003D18A8"/>
    <w:rsid w:val="003D4F46"/>
    <w:rsid w:val="003E5B40"/>
    <w:rsid w:val="003F4A6F"/>
    <w:rsid w:val="00403B23"/>
    <w:rsid w:val="00403E50"/>
    <w:rsid w:val="00406B55"/>
    <w:rsid w:val="00413E8E"/>
    <w:rsid w:val="00420548"/>
    <w:rsid w:val="00425D17"/>
    <w:rsid w:val="004269C3"/>
    <w:rsid w:val="004275A5"/>
    <w:rsid w:val="00432CA5"/>
    <w:rsid w:val="00435E80"/>
    <w:rsid w:val="00441BF5"/>
    <w:rsid w:val="00441F32"/>
    <w:rsid w:val="0044224D"/>
    <w:rsid w:val="00444778"/>
    <w:rsid w:val="00444CFC"/>
    <w:rsid w:val="0044694F"/>
    <w:rsid w:val="00451F04"/>
    <w:rsid w:val="004566EB"/>
    <w:rsid w:val="004603BC"/>
    <w:rsid w:val="00464FC2"/>
    <w:rsid w:val="00482076"/>
    <w:rsid w:val="0048586C"/>
    <w:rsid w:val="00486CF5"/>
    <w:rsid w:val="00490161"/>
    <w:rsid w:val="00492EBF"/>
    <w:rsid w:val="004963FB"/>
    <w:rsid w:val="00496DD1"/>
    <w:rsid w:val="004D6E2A"/>
    <w:rsid w:val="004E3DFA"/>
    <w:rsid w:val="004F43EF"/>
    <w:rsid w:val="004F5B18"/>
    <w:rsid w:val="0050058D"/>
    <w:rsid w:val="00501431"/>
    <w:rsid w:val="0050509C"/>
    <w:rsid w:val="00512EA3"/>
    <w:rsid w:val="005133DD"/>
    <w:rsid w:val="005329D5"/>
    <w:rsid w:val="00532C73"/>
    <w:rsid w:val="0053667F"/>
    <w:rsid w:val="00541AAB"/>
    <w:rsid w:val="0054231E"/>
    <w:rsid w:val="00554C84"/>
    <w:rsid w:val="00555EA4"/>
    <w:rsid w:val="005576E5"/>
    <w:rsid w:val="00572BC2"/>
    <w:rsid w:val="00583779"/>
    <w:rsid w:val="00597454"/>
    <w:rsid w:val="005977B5"/>
    <w:rsid w:val="005A6026"/>
    <w:rsid w:val="005A7BC5"/>
    <w:rsid w:val="005B672A"/>
    <w:rsid w:val="005C401B"/>
    <w:rsid w:val="005D3413"/>
    <w:rsid w:val="005D38C9"/>
    <w:rsid w:val="005D7833"/>
    <w:rsid w:val="005E1BD7"/>
    <w:rsid w:val="005F1BB4"/>
    <w:rsid w:val="006072A8"/>
    <w:rsid w:val="00611416"/>
    <w:rsid w:val="00621FC9"/>
    <w:rsid w:val="00622F7A"/>
    <w:rsid w:val="006325F3"/>
    <w:rsid w:val="006560EB"/>
    <w:rsid w:val="006571A0"/>
    <w:rsid w:val="006623A2"/>
    <w:rsid w:val="00664999"/>
    <w:rsid w:val="00666B69"/>
    <w:rsid w:val="00671DB4"/>
    <w:rsid w:val="00692BD7"/>
    <w:rsid w:val="00697F32"/>
    <w:rsid w:val="006A24CA"/>
    <w:rsid w:val="006B0DD4"/>
    <w:rsid w:val="006B43C5"/>
    <w:rsid w:val="006B6008"/>
    <w:rsid w:val="006C2DEE"/>
    <w:rsid w:val="006C51BC"/>
    <w:rsid w:val="006C7092"/>
    <w:rsid w:val="006D57CC"/>
    <w:rsid w:val="006E74D9"/>
    <w:rsid w:val="006E7C7A"/>
    <w:rsid w:val="006F0A88"/>
    <w:rsid w:val="0070723F"/>
    <w:rsid w:val="00710E7E"/>
    <w:rsid w:val="007227B8"/>
    <w:rsid w:val="00724582"/>
    <w:rsid w:val="00732FD2"/>
    <w:rsid w:val="00740211"/>
    <w:rsid w:val="00741C10"/>
    <w:rsid w:val="00750979"/>
    <w:rsid w:val="007603B5"/>
    <w:rsid w:val="00771262"/>
    <w:rsid w:val="007714DC"/>
    <w:rsid w:val="0077480B"/>
    <w:rsid w:val="00775E78"/>
    <w:rsid w:val="00776809"/>
    <w:rsid w:val="00777854"/>
    <w:rsid w:val="00782607"/>
    <w:rsid w:val="0078340A"/>
    <w:rsid w:val="00786766"/>
    <w:rsid w:val="00787C2F"/>
    <w:rsid w:val="00794774"/>
    <w:rsid w:val="00796DFB"/>
    <w:rsid w:val="007975A8"/>
    <w:rsid w:val="007A1043"/>
    <w:rsid w:val="007A1462"/>
    <w:rsid w:val="007A5359"/>
    <w:rsid w:val="007B0196"/>
    <w:rsid w:val="007B4A9D"/>
    <w:rsid w:val="007C11EB"/>
    <w:rsid w:val="007C1447"/>
    <w:rsid w:val="007C53DB"/>
    <w:rsid w:val="007C5FB0"/>
    <w:rsid w:val="007D665C"/>
    <w:rsid w:val="007F0E15"/>
    <w:rsid w:val="007F2F5B"/>
    <w:rsid w:val="007F2F7C"/>
    <w:rsid w:val="007F450A"/>
    <w:rsid w:val="00821231"/>
    <w:rsid w:val="008220E5"/>
    <w:rsid w:val="008400F9"/>
    <w:rsid w:val="00855FB8"/>
    <w:rsid w:val="008674D7"/>
    <w:rsid w:val="00867822"/>
    <w:rsid w:val="00867FB7"/>
    <w:rsid w:val="00887EF6"/>
    <w:rsid w:val="00890E94"/>
    <w:rsid w:val="008A0961"/>
    <w:rsid w:val="008A350D"/>
    <w:rsid w:val="008A572D"/>
    <w:rsid w:val="008B0B54"/>
    <w:rsid w:val="008B646B"/>
    <w:rsid w:val="008C1249"/>
    <w:rsid w:val="008C390F"/>
    <w:rsid w:val="008D0BA1"/>
    <w:rsid w:val="008D6A0B"/>
    <w:rsid w:val="008F385E"/>
    <w:rsid w:val="00900716"/>
    <w:rsid w:val="0090329A"/>
    <w:rsid w:val="00913285"/>
    <w:rsid w:val="00913975"/>
    <w:rsid w:val="00913B25"/>
    <w:rsid w:val="00914652"/>
    <w:rsid w:val="009237DB"/>
    <w:rsid w:val="00930805"/>
    <w:rsid w:val="009332C9"/>
    <w:rsid w:val="00945FBC"/>
    <w:rsid w:val="00946BFF"/>
    <w:rsid w:val="00947D35"/>
    <w:rsid w:val="00951C5D"/>
    <w:rsid w:val="00953D6C"/>
    <w:rsid w:val="00956709"/>
    <w:rsid w:val="00961142"/>
    <w:rsid w:val="009640C0"/>
    <w:rsid w:val="009744B4"/>
    <w:rsid w:val="00981144"/>
    <w:rsid w:val="009963A9"/>
    <w:rsid w:val="009A5FDE"/>
    <w:rsid w:val="009B3C32"/>
    <w:rsid w:val="009C15E9"/>
    <w:rsid w:val="009D6CB7"/>
    <w:rsid w:val="009D78DE"/>
    <w:rsid w:val="009F3268"/>
    <w:rsid w:val="009F426D"/>
    <w:rsid w:val="00A0238F"/>
    <w:rsid w:val="00A064A5"/>
    <w:rsid w:val="00A0758D"/>
    <w:rsid w:val="00A10748"/>
    <w:rsid w:val="00A13FDB"/>
    <w:rsid w:val="00A16866"/>
    <w:rsid w:val="00A37846"/>
    <w:rsid w:val="00A45F98"/>
    <w:rsid w:val="00A67F19"/>
    <w:rsid w:val="00A71292"/>
    <w:rsid w:val="00A8269A"/>
    <w:rsid w:val="00A901D0"/>
    <w:rsid w:val="00A95165"/>
    <w:rsid w:val="00AA2064"/>
    <w:rsid w:val="00AB2A6C"/>
    <w:rsid w:val="00AC12BF"/>
    <w:rsid w:val="00AD2BFA"/>
    <w:rsid w:val="00AD463D"/>
    <w:rsid w:val="00AD546E"/>
    <w:rsid w:val="00AD6441"/>
    <w:rsid w:val="00AD7CB3"/>
    <w:rsid w:val="00AF12D5"/>
    <w:rsid w:val="00AF5A59"/>
    <w:rsid w:val="00AF6058"/>
    <w:rsid w:val="00AF72E6"/>
    <w:rsid w:val="00B0259F"/>
    <w:rsid w:val="00B06935"/>
    <w:rsid w:val="00B23BF5"/>
    <w:rsid w:val="00B24888"/>
    <w:rsid w:val="00B33688"/>
    <w:rsid w:val="00B43293"/>
    <w:rsid w:val="00B47A76"/>
    <w:rsid w:val="00B51329"/>
    <w:rsid w:val="00B54F03"/>
    <w:rsid w:val="00B61158"/>
    <w:rsid w:val="00B611D2"/>
    <w:rsid w:val="00B63221"/>
    <w:rsid w:val="00B703D7"/>
    <w:rsid w:val="00B71B4D"/>
    <w:rsid w:val="00B75E6B"/>
    <w:rsid w:val="00B81E60"/>
    <w:rsid w:val="00B84872"/>
    <w:rsid w:val="00B909FB"/>
    <w:rsid w:val="00B95C96"/>
    <w:rsid w:val="00B9679F"/>
    <w:rsid w:val="00BA1C94"/>
    <w:rsid w:val="00BA4DC5"/>
    <w:rsid w:val="00BA658F"/>
    <w:rsid w:val="00BB099C"/>
    <w:rsid w:val="00BC74B2"/>
    <w:rsid w:val="00BD1361"/>
    <w:rsid w:val="00BD5AC0"/>
    <w:rsid w:val="00BE0BFF"/>
    <w:rsid w:val="00BF2D0F"/>
    <w:rsid w:val="00C01E14"/>
    <w:rsid w:val="00C0796F"/>
    <w:rsid w:val="00C1302E"/>
    <w:rsid w:val="00C134B9"/>
    <w:rsid w:val="00C15A91"/>
    <w:rsid w:val="00C24F60"/>
    <w:rsid w:val="00C273A7"/>
    <w:rsid w:val="00C34257"/>
    <w:rsid w:val="00C34666"/>
    <w:rsid w:val="00C34A15"/>
    <w:rsid w:val="00C36221"/>
    <w:rsid w:val="00C36FBD"/>
    <w:rsid w:val="00C50B06"/>
    <w:rsid w:val="00C56993"/>
    <w:rsid w:val="00C7155C"/>
    <w:rsid w:val="00C75024"/>
    <w:rsid w:val="00C8545F"/>
    <w:rsid w:val="00C919F0"/>
    <w:rsid w:val="00CA760E"/>
    <w:rsid w:val="00CB1006"/>
    <w:rsid w:val="00CB4563"/>
    <w:rsid w:val="00CD3F1A"/>
    <w:rsid w:val="00D01AF0"/>
    <w:rsid w:val="00D1311B"/>
    <w:rsid w:val="00D15398"/>
    <w:rsid w:val="00D16649"/>
    <w:rsid w:val="00D22816"/>
    <w:rsid w:val="00D25953"/>
    <w:rsid w:val="00D26AD9"/>
    <w:rsid w:val="00D34659"/>
    <w:rsid w:val="00D348D9"/>
    <w:rsid w:val="00D411C8"/>
    <w:rsid w:val="00D4143E"/>
    <w:rsid w:val="00D42E08"/>
    <w:rsid w:val="00D5751C"/>
    <w:rsid w:val="00D623EF"/>
    <w:rsid w:val="00D71043"/>
    <w:rsid w:val="00D71D67"/>
    <w:rsid w:val="00D7239C"/>
    <w:rsid w:val="00D73458"/>
    <w:rsid w:val="00D93870"/>
    <w:rsid w:val="00D97C14"/>
    <w:rsid w:val="00DA2D2D"/>
    <w:rsid w:val="00DA4FC0"/>
    <w:rsid w:val="00DA57B2"/>
    <w:rsid w:val="00DB6BCB"/>
    <w:rsid w:val="00DD0318"/>
    <w:rsid w:val="00DD03A6"/>
    <w:rsid w:val="00DD4554"/>
    <w:rsid w:val="00DD6AF0"/>
    <w:rsid w:val="00DE5EE1"/>
    <w:rsid w:val="00DF08C4"/>
    <w:rsid w:val="00DF16ED"/>
    <w:rsid w:val="00DF1CF5"/>
    <w:rsid w:val="00E141D1"/>
    <w:rsid w:val="00E2389C"/>
    <w:rsid w:val="00E25477"/>
    <w:rsid w:val="00E32269"/>
    <w:rsid w:val="00E45CDE"/>
    <w:rsid w:val="00E578ED"/>
    <w:rsid w:val="00E63335"/>
    <w:rsid w:val="00E641D2"/>
    <w:rsid w:val="00E6585F"/>
    <w:rsid w:val="00E77C74"/>
    <w:rsid w:val="00E84984"/>
    <w:rsid w:val="00E94EC4"/>
    <w:rsid w:val="00E97FF7"/>
    <w:rsid w:val="00EA49B4"/>
    <w:rsid w:val="00EA6921"/>
    <w:rsid w:val="00EA7B31"/>
    <w:rsid w:val="00EB0BD1"/>
    <w:rsid w:val="00EB0E27"/>
    <w:rsid w:val="00EB37F8"/>
    <w:rsid w:val="00EB5FAF"/>
    <w:rsid w:val="00EC1B3D"/>
    <w:rsid w:val="00EC698C"/>
    <w:rsid w:val="00ED0CE1"/>
    <w:rsid w:val="00ED12F9"/>
    <w:rsid w:val="00ED60DB"/>
    <w:rsid w:val="00ED6F0E"/>
    <w:rsid w:val="00ED7F90"/>
    <w:rsid w:val="00EE7FF7"/>
    <w:rsid w:val="00EF1832"/>
    <w:rsid w:val="00EF2348"/>
    <w:rsid w:val="00EF43C1"/>
    <w:rsid w:val="00EF4541"/>
    <w:rsid w:val="00EF5835"/>
    <w:rsid w:val="00F0751F"/>
    <w:rsid w:val="00F07FB5"/>
    <w:rsid w:val="00F11E7B"/>
    <w:rsid w:val="00F15A0B"/>
    <w:rsid w:val="00F15C07"/>
    <w:rsid w:val="00F2004D"/>
    <w:rsid w:val="00F3646E"/>
    <w:rsid w:val="00F370AD"/>
    <w:rsid w:val="00F407BE"/>
    <w:rsid w:val="00F4196F"/>
    <w:rsid w:val="00F46485"/>
    <w:rsid w:val="00F5710F"/>
    <w:rsid w:val="00F664FC"/>
    <w:rsid w:val="00F716AD"/>
    <w:rsid w:val="00F76576"/>
    <w:rsid w:val="00F85482"/>
    <w:rsid w:val="00FA2DBD"/>
    <w:rsid w:val="00FA4A45"/>
    <w:rsid w:val="00FC2B0D"/>
    <w:rsid w:val="00FC3CF7"/>
    <w:rsid w:val="00FC619A"/>
    <w:rsid w:val="00FD66B8"/>
    <w:rsid w:val="00FD6D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4A0E7A-B739-42FB-8851-ACDF1530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462"/>
  </w:style>
  <w:style w:type="paragraph" w:styleId="1">
    <w:name w:val="heading 1"/>
    <w:aliases w:val="Раздел Договора,H1,&quot;Алмаз&quot;"/>
    <w:basedOn w:val="a"/>
    <w:next w:val="a"/>
    <w:link w:val="10"/>
    <w:uiPriority w:val="99"/>
    <w:qFormat/>
    <w:rsid w:val="00E641D2"/>
    <w:pPr>
      <w:keepNext/>
      <w:autoSpaceDE w:val="0"/>
      <w:autoSpaceDN w:val="0"/>
      <w:spacing w:after="0" w:line="240" w:lineRule="auto"/>
      <w:ind w:firstLine="567"/>
      <w:jc w:val="center"/>
      <w:outlineLvl w:val="0"/>
    </w:pPr>
    <w:rPr>
      <w:rFonts w:ascii="Times New Roman" w:eastAsia="Times New Roman" w:hAnsi="Times New Roman" w:cs="Times New Roman"/>
      <w:b/>
      <w:bCs/>
      <w:i/>
      <w:iCs/>
      <w:smallCaps/>
      <w:sz w:val="32"/>
      <w:szCs w:val="32"/>
      <w:lang w:eastAsia="ru-RU"/>
    </w:rPr>
  </w:style>
  <w:style w:type="paragraph" w:styleId="20">
    <w:name w:val="heading 2"/>
    <w:basedOn w:val="a"/>
    <w:next w:val="a"/>
    <w:link w:val="21"/>
    <w:uiPriority w:val="99"/>
    <w:unhideWhenUsed/>
    <w:qFormat/>
    <w:rsid w:val="00E641D2"/>
    <w:pPr>
      <w:keepNext/>
      <w:spacing w:after="0" w:line="240" w:lineRule="auto"/>
      <w:jc w:val="both"/>
      <w:outlineLvl w:val="1"/>
    </w:pPr>
    <w:rPr>
      <w:rFonts w:ascii="Times New Roman" w:eastAsia="Times New Roman" w:hAnsi="Times New Roman" w:cs="Times New Roman"/>
      <w:b/>
      <w:sz w:val="28"/>
      <w:szCs w:val="24"/>
      <w:lang w:eastAsia="ru-RU"/>
    </w:rPr>
  </w:style>
  <w:style w:type="paragraph" w:styleId="30">
    <w:name w:val="heading 3"/>
    <w:basedOn w:val="a"/>
    <w:next w:val="a"/>
    <w:link w:val="31"/>
    <w:uiPriority w:val="99"/>
    <w:unhideWhenUsed/>
    <w:qFormat/>
    <w:rsid w:val="00E641D2"/>
    <w:pPr>
      <w:keepNext/>
      <w:spacing w:after="0" w:line="240" w:lineRule="auto"/>
      <w:jc w:val="right"/>
      <w:outlineLvl w:val="2"/>
    </w:pPr>
    <w:rPr>
      <w:rFonts w:ascii="Times New Roman" w:eastAsia="Times New Roman" w:hAnsi="Times New Roman" w:cs="Times New Roman"/>
      <w:b/>
      <w:sz w:val="20"/>
      <w:szCs w:val="24"/>
      <w:lang w:eastAsia="ru-RU"/>
    </w:rPr>
  </w:style>
  <w:style w:type="paragraph" w:styleId="40">
    <w:name w:val="heading 4"/>
    <w:basedOn w:val="a"/>
    <w:next w:val="a"/>
    <w:link w:val="41"/>
    <w:uiPriority w:val="99"/>
    <w:unhideWhenUsed/>
    <w:qFormat/>
    <w:rsid w:val="00E641D2"/>
    <w:pPr>
      <w:keepNext/>
      <w:spacing w:after="0" w:line="240" w:lineRule="auto"/>
      <w:outlineLvl w:val="3"/>
    </w:pPr>
    <w:rPr>
      <w:rFonts w:ascii="Times New Roman" w:eastAsia="Times New Roman" w:hAnsi="Times New Roman" w:cs="Times New Roman"/>
      <w:b/>
      <w:bCs/>
      <w:sz w:val="28"/>
      <w:szCs w:val="24"/>
      <w:lang w:eastAsia="ru-RU"/>
    </w:rPr>
  </w:style>
  <w:style w:type="paragraph" w:styleId="50">
    <w:name w:val="heading 5"/>
    <w:basedOn w:val="a"/>
    <w:next w:val="a"/>
    <w:link w:val="51"/>
    <w:uiPriority w:val="99"/>
    <w:unhideWhenUsed/>
    <w:qFormat/>
    <w:rsid w:val="00E641D2"/>
    <w:pPr>
      <w:keepNext/>
      <w:spacing w:after="0" w:line="240" w:lineRule="auto"/>
      <w:jc w:val="center"/>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uiPriority w:val="99"/>
    <w:unhideWhenUsed/>
    <w:qFormat/>
    <w:rsid w:val="00E641D2"/>
    <w:pPr>
      <w:keepNext/>
      <w:spacing w:after="0" w:line="240" w:lineRule="auto"/>
      <w:jc w:val="right"/>
      <w:outlineLvl w:val="5"/>
    </w:pPr>
    <w:rPr>
      <w:rFonts w:ascii="Times New Roman" w:eastAsia="Times New Roman" w:hAnsi="Times New Roman" w:cs="Times New Roman"/>
      <w:b/>
      <w:bCs/>
      <w:sz w:val="19"/>
      <w:szCs w:val="19"/>
      <w:lang w:eastAsia="ru-RU"/>
    </w:rPr>
  </w:style>
  <w:style w:type="paragraph" w:styleId="7">
    <w:name w:val="heading 7"/>
    <w:basedOn w:val="a"/>
    <w:next w:val="a"/>
    <w:link w:val="70"/>
    <w:uiPriority w:val="99"/>
    <w:unhideWhenUsed/>
    <w:qFormat/>
    <w:rsid w:val="00E641D2"/>
    <w:pPr>
      <w:keepNext/>
      <w:spacing w:after="0" w:line="240" w:lineRule="auto"/>
      <w:ind w:firstLine="709"/>
      <w:jc w:val="both"/>
      <w:outlineLvl w:val="6"/>
    </w:pPr>
    <w:rPr>
      <w:rFonts w:ascii="Times New Roman" w:eastAsia="Times New Roman" w:hAnsi="Times New Roman" w:cs="Times New Roman"/>
      <w:b/>
      <w:sz w:val="28"/>
      <w:szCs w:val="24"/>
      <w:lang w:eastAsia="ru-RU"/>
    </w:rPr>
  </w:style>
  <w:style w:type="paragraph" w:styleId="9">
    <w:name w:val="heading 9"/>
    <w:basedOn w:val="a"/>
    <w:next w:val="a"/>
    <w:link w:val="90"/>
    <w:uiPriority w:val="99"/>
    <w:semiHidden/>
    <w:unhideWhenUsed/>
    <w:qFormat/>
    <w:rsid w:val="00E641D2"/>
    <w:pPr>
      <w:keepNext/>
      <w:spacing w:after="0" w:line="240" w:lineRule="auto"/>
      <w:ind w:firstLine="567"/>
      <w:jc w:val="both"/>
      <w:outlineLvl w:val="8"/>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99"/>
    <w:rsid w:val="00E641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64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E641D2"/>
    <w:pPr>
      <w:ind w:left="720"/>
      <w:contextualSpacing/>
    </w:pPr>
  </w:style>
  <w:style w:type="character" w:customStyle="1" w:styleId="10">
    <w:name w:val="Заголовок 1 Знак"/>
    <w:aliases w:val="Раздел Договора Знак,H1 Знак,&quot;Алмаз&quot; Знак"/>
    <w:basedOn w:val="a0"/>
    <w:link w:val="1"/>
    <w:uiPriority w:val="99"/>
    <w:rsid w:val="00E641D2"/>
    <w:rPr>
      <w:rFonts w:ascii="Times New Roman" w:eastAsia="Times New Roman" w:hAnsi="Times New Roman" w:cs="Times New Roman"/>
      <w:b/>
      <w:bCs/>
      <w:i/>
      <w:iCs/>
      <w:smallCaps/>
      <w:sz w:val="32"/>
      <w:szCs w:val="32"/>
      <w:lang w:eastAsia="ru-RU"/>
    </w:rPr>
  </w:style>
  <w:style w:type="character" w:customStyle="1" w:styleId="21">
    <w:name w:val="Заголовок 2 Знак"/>
    <w:basedOn w:val="a0"/>
    <w:link w:val="20"/>
    <w:uiPriority w:val="99"/>
    <w:rsid w:val="00E641D2"/>
    <w:rPr>
      <w:rFonts w:ascii="Times New Roman" w:eastAsia="Times New Roman" w:hAnsi="Times New Roman" w:cs="Times New Roman"/>
      <w:b/>
      <w:sz w:val="28"/>
      <w:szCs w:val="24"/>
      <w:lang w:eastAsia="ru-RU"/>
    </w:rPr>
  </w:style>
  <w:style w:type="character" w:customStyle="1" w:styleId="31">
    <w:name w:val="Заголовок 3 Знак"/>
    <w:basedOn w:val="a0"/>
    <w:link w:val="30"/>
    <w:uiPriority w:val="99"/>
    <w:rsid w:val="00E641D2"/>
    <w:rPr>
      <w:rFonts w:ascii="Times New Roman" w:eastAsia="Times New Roman" w:hAnsi="Times New Roman" w:cs="Times New Roman"/>
      <w:b/>
      <w:sz w:val="20"/>
      <w:szCs w:val="24"/>
      <w:lang w:eastAsia="ru-RU"/>
    </w:rPr>
  </w:style>
  <w:style w:type="character" w:customStyle="1" w:styleId="41">
    <w:name w:val="Заголовок 4 Знак"/>
    <w:basedOn w:val="a0"/>
    <w:link w:val="40"/>
    <w:uiPriority w:val="99"/>
    <w:rsid w:val="00E641D2"/>
    <w:rPr>
      <w:rFonts w:ascii="Times New Roman" w:eastAsia="Times New Roman" w:hAnsi="Times New Roman" w:cs="Times New Roman"/>
      <w:b/>
      <w:bCs/>
      <w:sz w:val="28"/>
      <w:szCs w:val="24"/>
      <w:lang w:eastAsia="ru-RU"/>
    </w:rPr>
  </w:style>
  <w:style w:type="character" w:customStyle="1" w:styleId="51">
    <w:name w:val="Заголовок 5 Знак"/>
    <w:basedOn w:val="a0"/>
    <w:link w:val="50"/>
    <w:uiPriority w:val="99"/>
    <w:rsid w:val="00E641D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rsid w:val="00E641D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rsid w:val="00E641D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641D2"/>
    <w:rPr>
      <w:rFonts w:ascii="Times New Roman" w:eastAsia="Times New Roman" w:hAnsi="Times New Roman" w:cs="Times New Roman"/>
      <w:b/>
      <w:sz w:val="28"/>
      <w:szCs w:val="24"/>
      <w:lang w:eastAsia="ru-RU"/>
    </w:rPr>
  </w:style>
  <w:style w:type="numbering" w:customStyle="1" w:styleId="12">
    <w:name w:val="Нет списка1"/>
    <w:next w:val="a2"/>
    <w:uiPriority w:val="99"/>
    <w:semiHidden/>
    <w:unhideWhenUsed/>
    <w:rsid w:val="00E641D2"/>
  </w:style>
  <w:style w:type="character" w:styleId="a6">
    <w:name w:val="Hyperlink"/>
    <w:basedOn w:val="a0"/>
    <w:unhideWhenUsed/>
    <w:rsid w:val="00E641D2"/>
    <w:rPr>
      <w:color w:val="0563C1"/>
      <w:u w:val="single"/>
    </w:rPr>
  </w:style>
  <w:style w:type="character" w:styleId="a7">
    <w:name w:val="FollowedHyperlink"/>
    <w:basedOn w:val="a0"/>
    <w:uiPriority w:val="99"/>
    <w:unhideWhenUsed/>
    <w:rsid w:val="00E641D2"/>
    <w:rPr>
      <w:color w:val="954F72"/>
      <w:u w:val="single"/>
    </w:rPr>
  </w:style>
  <w:style w:type="character" w:customStyle="1" w:styleId="110">
    <w:name w:val="Заголовок 1 Знак1"/>
    <w:aliases w:val="Раздел Договора Знак1,H1 Знак1,&quot;Алмаз&quot; Знак1"/>
    <w:basedOn w:val="a0"/>
    <w:uiPriority w:val="99"/>
    <w:rsid w:val="00E641D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6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641D2"/>
    <w:rPr>
      <w:rFonts w:ascii="Courier New" w:eastAsia="Times New Roman" w:hAnsi="Courier New" w:cs="Courier New"/>
      <w:sz w:val="20"/>
      <w:szCs w:val="20"/>
      <w:lang w:eastAsia="ru-RU"/>
    </w:rPr>
  </w:style>
  <w:style w:type="character" w:styleId="a8">
    <w:name w:val="Strong"/>
    <w:basedOn w:val="a0"/>
    <w:uiPriority w:val="99"/>
    <w:qFormat/>
    <w:rsid w:val="00E641D2"/>
    <w:rPr>
      <w:rFonts w:ascii="Times New Roman" w:hAnsi="Times New Roman" w:cs="Times New Roman" w:hint="default"/>
      <w:b/>
      <w:bCs/>
    </w:rPr>
  </w:style>
  <w:style w:type="paragraph" w:customStyle="1" w:styleId="msonormal0">
    <w:name w:val="msonormal"/>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qFormat/>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autoRedefine/>
    <w:unhideWhenUsed/>
    <w:rsid w:val="00E641D2"/>
    <w:pPr>
      <w:spacing w:after="0" w:line="240" w:lineRule="auto"/>
    </w:pPr>
    <w:rPr>
      <w:rFonts w:ascii="Times New Roman" w:eastAsia="Times New Roman" w:hAnsi="Times New Roman" w:cs="Times New Roman"/>
      <w:sz w:val="20"/>
      <w:szCs w:val="20"/>
      <w:lang w:eastAsia="ru-RU"/>
    </w:rPr>
  </w:style>
  <w:style w:type="paragraph" w:styleId="aa">
    <w:name w:val="annotation text"/>
    <w:basedOn w:val="a"/>
    <w:link w:val="ab"/>
    <w:uiPriority w:val="99"/>
    <w:unhideWhenUsed/>
    <w:rsid w:val="00E641D2"/>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0"/>
    <w:link w:val="aa"/>
    <w:uiPriority w:val="99"/>
    <w:rsid w:val="00E641D2"/>
    <w:rPr>
      <w:rFonts w:ascii="Times New Roman" w:eastAsia="Times New Roman" w:hAnsi="Times New Roman" w:cs="Times New Roman"/>
      <w:sz w:val="20"/>
      <w:szCs w:val="20"/>
      <w:lang w:eastAsia="ru-RU"/>
    </w:rPr>
  </w:style>
  <w:style w:type="paragraph" w:styleId="ac">
    <w:name w:val="header"/>
    <w:basedOn w:val="a"/>
    <w:link w:val="ad"/>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E641D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E641D2"/>
    <w:rPr>
      <w:rFonts w:ascii="Times New Roman" w:eastAsia="Times New Roman" w:hAnsi="Times New Roman" w:cs="Times New Roman"/>
      <w:sz w:val="24"/>
      <w:szCs w:val="24"/>
      <w:lang w:eastAsia="ru-RU"/>
    </w:rPr>
  </w:style>
  <w:style w:type="paragraph" w:styleId="af0">
    <w:name w:val="Body Text"/>
    <w:basedOn w:val="a"/>
    <w:link w:val="af1"/>
    <w:uiPriority w:val="99"/>
    <w:unhideWhenUsed/>
    <w:rsid w:val="00E641D2"/>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uiPriority w:val="99"/>
    <w:rsid w:val="00E641D2"/>
    <w:rPr>
      <w:rFonts w:ascii="Times New Roman" w:eastAsia="Times New Roman" w:hAnsi="Times New Roman" w:cs="Times New Roman"/>
      <w:sz w:val="24"/>
      <w:szCs w:val="24"/>
      <w:lang w:eastAsia="ru-RU"/>
    </w:rPr>
  </w:style>
  <w:style w:type="paragraph" w:styleId="af2">
    <w:name w:val="List"/>
    <w:basedOn w:val="af0"/>
    <w:uiPriority w:val="99"/>
    <w:unhideWhenUsed/>
    <w:rsid w:val="00E641D2"/>
    <w:rPr>
      <w:rFonts w:ascii="Arial" w:hAnsi="Arial"/>
    </w:rPr>
  </w:style>
  <w:style w:type="paragraph" w:styleId="af3">
    <w:name w:val="Title"/>
    <w:basedOn w:val="a"/>
    <w:link w:val="22"/>
    <w:qFormat/>
    <w:rsid w:val="00E641D2"/>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rsid w:val="00E641D2"/>
    <w:rPr>
      <w:rFonts w:asciiTheme="majorHAnsi" w:eastAsiaTheme="majorEastAsia" w:hAnsiTheme="majorHAnsi" w:cstheme="majorBidi"/>
      <w:spacing w:val="-10"/>
      <w:kern w:val="28"/>
      <w:sz w:val="56"/>
      <w:szCs w:val="56"/>
    </w:rPr>
  </w:style>
  <w:style w:type="character" w:customStyle="1" w:styleId="22">
    <w:name w:val="Заголовок Знак2"/>
    <w:basedOn w:val="a0"/>
    <w:link w:val="af3"/>
    <w:rsid w:val="00E641D2"/>
    <w:rPr>
      <w:rFonts w:ascii="Times New Roman" w:eastAsia="Times New Roman" w:hAnsi="Times New Roman" w:cs="Times New Roman"/>
      <w:b/>
      <w:sz w:val="28"/>
      <w:szCs w:val="20"/>
      <w:lang w:eastAsia="ru-RU"/>
    </w:rPr>
  </w:style>
  <w:style w:type="paragraph" w:styleId="af5">
    <w:name w:val="Body Text Indent"/>
    <w:basedOn w:val="a"/>
    <w:link w:val="af6"/>
    <w:uiPriority w:val="99"/>
    <w:unhideWhenUsed/>
    <w:rsid w:val="00E641D2"/>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f6">
    <w:name w:val="Основной текст с отступом Знак"/>
    <w:basedOn w:val="a0"/>
    <w:link w:val="af5"/>
    <w:uiPriority w:val="99"/>
    <w:rsid w:val="00E641D2"/>
    <w:rPr>
      <w:rFonts w:ascii="Times New Roman" w:eastAsia="Times New Roman" w:hAnsi="Times New Roman" w:cs="Times New Roman"/>
      <w:sz w:val="28"/>
      <w:szCs w:val="24"/>
      <w:lang w:eastAsia="ru-RU"/>
    </w:rPr>
  </w:style>
  <w:style w:type="paragraph" w:styleId="23">
    <w:name w:val="Body Text 2"/>
    <w:basedOn w:val="a"/>
    <w:link w:val="24"/>
    <w:uiPriority w:val="99"/>
    <w:unhideWhenUsed/>
    <w:rsid w:val="00E641D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E641D2"/>
    <w:rPr>
      <w:rFonts w:ascii="Times New Roman" w:eastAsia="Times New Roman" w:hAnsi="Times New Roman" w:cs="Times New Roman"/>
      <w:sz w:val="24"/>
      <w:szCs w:val="24"/>
      <w:lang w:eastAsia="ru-RU"/>
    </w:rPr>
  </w:style>
  <w:style w:type="paragraph" w:styleId="32">
    <w:name w:val="Body Text 3"/>
    <w:basedOn w:val="a"/>
    <w:link w:val="33"/>
    <w:uiPriority w:val="99"/>
    <w:unhideWhenUsed/>
    <w:rsid w:val="00E641D2"/>
    <w:pPr>
      <w:spacing w:after="0" w:line="240" w:lineRule="auto"/>
      <w:jc w:val="center"/>
    </w:pPr>
    <w:rPr>
      <w:rFonts w:ascii="Times New Roman" w:eastAsia="Times New Roman" w:hAnsi="Times New Roman" w:cs="Times New Roman"/>
      <w:sz w:val="24"/>
      <w:szCs w:val="24"/>
      <w:lang w:eastAsia="ru-RU"/>
    </w:rPr>
  </w:style>
  <w:style w:type="character" w:customStyle="1" w:styleId="33">
    <w:name w:val="Основной текст 3 Знак"/>
    <w:basedOn w:val="a0"/>
    <w:link w:val="32"/>
    <w:uiPriority w:val="99"/>
    <w:rsid w:val="00E641D2"/>
    <w:rPr>
      <w:rFonts w:ascii="Times New Roman" w:eastAsia="Times New Roman" w:hAnsi="Times New Roman" w:cs="Times New Roman"/>
      <w:sz w:val="24"/>
      <w:szCs w:val="24"/>
      <w:lang w:eastAsia="ru-RU"/>
    </w:rPr>
  </w:style>
  <w:style w:type="paragraph" w:styleId="25">
    <w:name w:val="Body Text Indent 2"/>
    <w:basedOn w:val="a"/>
    <w:link w:val="26"/>
    <w:uiPriority w:val="99"/>
    <w:unhideWhenUsed/>
    <w:rsid w:val="00E641D2"/>
    <w:pPr>
      <w:spacing w:after="0" w:line="240" w:lineRule="auto"/>
      <w:ind w:firstLine="567"/>
      <w:jc w:val="both"/>
    </w:pPr>
    <w:rPr>
      <w:rFonts w:ascii="Times New Roman" w:eastAsia="Times New Roman" w:hAnsi="Times New Roman" w:cs="Times New Roman"/>
      <w:i/>
      <w:iCs/>
      <w:sz w:val="28"/>
      <w:szCs w:val="24"/>
      <w:lang w:eastAsia="ru-RU"/>
    </w:rPr>
  </w:style>
  <w:style w:type="character" w:customStyle="1" w:styleId="26">
    <w:name w:val="Основной текст с отступом 2 Знак"/>
    <w:basedOn w:val="a0"/>
    <w:link w:val="25"/>
    <w:uiPriority w:val="99"/>
    <w:rsid w:val="00E641D2"/>
    <w:rPr>
      <w:rFonts w:ascii="Times New Roman" w:eastAsia="Times New Roman" w:hAnsi="Times New Roman" w:cs="Times New Roman"/>
      <w:i/>
      <w:iCs/>
      <w:sz w:val="28"/>
      <w:szCs w:val="24"/>
      <w:lang w:eastAsia="ru-RU"/>
    </w:rPr>
  </w:style>
  <w:style w:type="paragraph" w:styleId="34">
    <w:name w:val="Body Text Indent 3"/>
    <w:basedOn w:val="a"/>
    <w:link w:val="35"/>
    <w:uiPriority w:val="99"/>
    <w:semiHidden/>
    <w:unhideWhenUsed/>
    <w:rsid w:val="00E641D2"/>
    <w:pPr>
      <w:spacing w:after="0" w:line="240" w:lineRule="auto"/>
      <w:ind w:firstLine="567"/>
      <w:jc w:val="both"/>
    </w:pPr>
    <w:rPr>
      <w:rFonts w:ascii="Times New Roman" w:eastAsia="Times New Roman" w:hAnsi="Times New Roman" w:cs="Times New Roman"/>
      <w:sz w:val="28"/>
      <w:szCs w:val="24"/>
      <w:lang w:eastAsia="ru-RU"/>
    </w:rPr>
  </w:style>
  <w:style w:type="character" w:customStyle="1" w:styleId="35">
    <w:name w:val="Основной текст с отступом 3 Знак"/>
    <w:basedOn w:val="a0"/>
    <w:link w:val="34"/>
    <w:uiPriority w:val="99"/>
    <w:semiHidden/>
    <w:rsid w:val="00E641D2"/>
    <w:rPr>
      <w:rFonts w:ascii="Times New Roman" w:eastAsia="Times New Roman" w:hAnsi="Times New Roman" w:cs="Times New Roman"/>
      <w:sz w:val="28"/>
      <w:szCs w:val="24"/>
      <w:lang w:eastAsia="ru-RU"/>
    </w:rPr>
  </w:style>
  <w:style w:type="paragraph" w:styleId="af7">
    <w:name w:val="Document Map"/>
    <w:basedOn w:val="a"/>
    <w:link w:val="af8"/>
    <w:uiPriority w:val="99"/>
    <w:semiHidden/>
    <w:unhideWhenUsed/>
    <w:rsid w:val="00E641D2"/>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0"/>
    <w:link w:val="af7"/>
    <w:uiPriority w:val="99"/>
    <w:semiHidden/>
    <w:rsid w:val="00E641D2"/>
    <w:rPr>
      <w:rFonts w:ascii="Tahoma" w:eastAsia="Times New Roman" w:hAnsi="Tahoma" w:cs="Tahoma"/>
      <w:sz w:val="20"/>
      <w:szCs w:val="20"/>
      <w:shd w:val="clear" w:color="auto" w:fill="000080"/>
      <w:lang w:eastAsia="ru-RU"/>
    </w:rPr>
  </w:style>
  <w:style w:type="paragraph" w:styleId="af9">
    <w:name w:val="annotation subject"/>
    <w:basedOn w:val="aa"/>
    <w:next w:val="aa"/>
    <w:link w:val="afa"/>
    <w:uiPriority w:val="99"/>
    <w:semiHidden/>
    <w:unhideWhenUsed/>
    <w:rsid w:val="00E641D2"/>
    <w:rPr>
      <w:b/>
      <w:bCs/>
    </w:rPr>
  </w:style>
  <w:style w:type="character" w:customStyle="1" w:styleId="afa">
    <w:name w:val="Тема примечания Знак"/>
    <w:basedOn w:val="ab"/>
    <w:link w:val="af9"/>
    <w:uiPriority w:val="99"/>
    <w:semiHidden/>
    <w:rsid w:val="00E641D2"/>
    <w:rPr>
      <w:rFonts w:ascii="Times New Roman" w:eastAsia="Times New Roman" w:hAnsi="Times New Roman" w:cs="Times New Roman"/>
      <w:b/>
      <w:bCs/>
      <w:sz w:val="20"/>
      <w:szCs w:val="20"/>
      <w:lang w:eastAsia="ru-RU"/>
    </w:rPr>
  </w:style>
  <w:style w:type="paragraph" w:styleId="afb">
    <w:name w:val="Balloon Text"/>
    <w:basedOn w:val="a"/>
    <w:link w:val="afc"/>
    <w:uiPriority w:val="99"/>
    <w:unhideWhenUsed/>
    <w:rsid w:val="00E641D2"/>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rsid w:val="00E641D2"/>
    <w:rPr>
      <w:rFonts w:ascii="Tahoma" w:eastAsia="Times New Roman" w:hAnsi="Tahoma" w:cs="Tahoma"/>
      <w:sz w:val="16"/>
      <w:szCs w:val="16"/>
      <w:lang w:eastAsia="ru-RU"/>
    </w:rPr>
  </w:style>
  <w:style w:type="character" w:customStyle="1" w:styleId="afd">
    <w:name w:val="Без интервала Знак"/>
    <w:aliases w:val="Перечисление Знак"/>
    <w:link w:val="afe"/>
    <w:uiPriority w:val="1"/>
    <w:locked/>
    <w:rsid w:val="00E641D2"/>
    <w:rPr>
      <w:rFonts w:ascii="Times New Roman" w:eastAsia="Times New Roman" w:hAnsi="Times New Roman" w:cs="Times New Roman"/>
      <w:sz w:val="24"/>
      <w:szCs w:val="24"/>
      <w:lang w:eastAsia="ru-RU"/>
    </w:rPr>
  </w:style>
  <w:style w:type="paragraph" w:styleId="afe">
    <w:name w:val="No Spacing"/>
    <w:aliases w:val="Перечисление"/>
    <w:link w:val="afd"/>
    <w:uiPriority w:val="1"/>
    <w:qFormat/>
    <w:rsid w:val="00E641D2"/>
    <w:pPr>
      <w:spacing w:after="0" w:line="240" w:lineRule="auto"/>
    </w:pPr>
    <w:rPr>
      <w:rFonts w:ascii="Times New Roman" w:eastAsia="Times New Roman" w:hAnsi="Times New Roman" w:cs="Times New Roman"/>
      <w:sz w:val="24"/>
      <w:szCs w:val="24"/>
      <w:lang w:eastAsia="ru-RU"/>
    </w:rPr>
  </w:style>
  <w:style w:type="paragraph" w:customStyle="1" w:styleId="xl65">
    <w:name w:val="xl65"/>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6">
    <w:name w:val="xl66"/>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7">
    <w:name w:val="xl67"/>
    <w:basedOn w:val="a"/>
    <w:rsid w:val="00E641D2"/>
    <w:pPr>
      <w:pBdr>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8">
    <w:name w:val="xl68"/>
    <w:basedOn w:val="a"/>
    <w:rsid w:val="00E641D2"/>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9">
    <w:name w:val="xl69"/>
    <w:basedOn w:val="a"/>
    <w:rsid w:val="00E641D2"/>
    <w:pPr>
      <w:pBdr>
        <w:top w:val="single" w:sz="4"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0">
    <w:name w:val="xl70"/>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E641D2"/>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E641D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E641D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7">
    <w:name w:val="xl77"/>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E641D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E641D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E641D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4">
    <w:name w:val="xl94"/>
    <w:basedOn w:val="a"/>
    <w:rsid w:val="00E641D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rsid w:val="00E641D2"/>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7">
    <w:name w:val="xl97"/>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8">
    <w:name w:val="xl9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9">
    <w:name w:val="xl9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00">
    <w:name w:val="xl100"/>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1">
    <w:name w:val="xl10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102">
    <w:name w:val="xl10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3">
    <w:name w:val="xl103"/>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4">
    <w:name w:val="xl104"/>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5">
    <w:name w:val="xl105"/>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3">
    <w:name w:val="xl63"/>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4">
    <w:name w:val="xl64"/>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p3">
    <w:name w:val="p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E641D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E641D2"/>
    <w:rPr>
      <w:rFonts w:ascii="Arial" w:eastAsia="Calibri" w:hAnsi="Arial" w:cs="Times New Roman"/>
      <w:lang w:eastAsia="ru-RU"/>
    </w:rPr>
  </w:style>
  <w:style w:type="paragraph" w:customStyle="1" w:styleId="ConsPlusNormal0">
    <w:name w:val="ConsPlusNormal"/>
    <w:link w:val="ConsPlusNormal"/>
    <w:qFormat/>
    <w:rsid w:val="00E641D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Прижатый влево"/>
    <w:basedOn w:val="a"/>
    <w:next w:val="a"/>
    <w:uiPriority w:val="99"/>
    <w:rsid w:val="00E641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0">
    <w:name w:val="Содержимое таблицы"/>
    <w:basedOn w:val="a"/>
    <w:uiPriority w:val="99"/>
    <w:rsid w:val="00E641D2"/>
    <w:pPr>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E641D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641D2"/>
    <w:pPr>
      <w:widowControl w:val="0"/>
      <w:spacing w:after="0" w:line="240" w:lineRule="auto"/>
      <w:ind w:firstLine="851"/>
      <w:jc w:val="both"/>
    </w:pPr>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ConsTitle">
    <w:name w:val="ConsTitle"/>
    <w:uiPriority w:val="99"/>
    <w:qFormat/>
    <w:rsid w:val="00E641D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E641D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uiPriority w:val="99"/>
    <w:rsid w:val="00E641D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641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1">
    <w:name w:val="Название главы"/>
    <w:basedOn w:val="a"/>
    <w:uiPriority w:val="99"/>
    <w:rsid w:val="00E641D2"/>
    <w:pPr>
      <w:spacing w:after="0" w:line="240" w:lineRule="auto"/>
      <w:jc w:val="center"/>
    </w:pPr>
    <w:rPr>
      <w:rFonts w:ascii="Times New Roman" w:eastAsia="Times New Roman" w:hAnsi="Times New Roman" w:cs="Times New Roman"/>
      <w:sz w:val="28"/>
      <w:szCs w:val="20"/>
      <w:lang w:eastAsia="ru-RU"/>
    </w:rPr>
  </w:style>
  <w:style w:type="paragraph" w:customStyle="1" w:styleId="aff2">
    <w:name w:val="Проект вносит"/>
    <w:basedOn w:val="a"/>
    <w:uiPriority w:val="99"/>
    <w:rsid w:val="00E641D2"/>
    <w:pPr>
      <w:spacing w:after="0" w:line="240" w:lineRule="auto"/>
      <w:ind w:left="567"/>
      <w:jc w:val="right"/>
    </w:pPr>
    <w:rPr>
      <w:rFonts w:ascii="Times New Roman" w:eastAsia="Times New Roman" w:hAnsi="Times New Roman" w:cs="Times New Roman"/>
      <w:b/>
      <w:sz w:val="20"/>
      <w:szCs w:val="24"/>
      <w:lang w:eastAsia="ru-RU"/>
    </w:rPr>
  </w:style>
  <w:style w:type="paragraph" w:customStyle="1" w:styleId="220">
    <w:name w:val="Основной текст с отступом 22"/>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aff3">
    <w:name w:val="Заголовок таблицы"/>
    <w:basedOn w:val="a"/>
    <w:uiPriority w:val="99"/>
    <w:rsid w:val="00E641D2"/>
    <w:pPr>
      <w:suppressLineNumbers/>
      <w:spacing w:after="0" w:line="240" w:lineRule="auto"/>
      <w:jc w:val="center"/>
    </w:pPr>
    <w:rPr>
      <w:rFonts w:ascii="Times New Roman" w:eastAsia="Times New Roman" w:hAnsi="Times New Roman" w:cs="Times New Roman"/>
      <w:b/>
      <w:bCs/>
      <w:sz w:val="24"/>
      <w:szCs w:val="24"/>
      <w:lang w:eastAsia="ar-SA"/>
    </w:rPr>
  </w:style>
  <w:style w:type="paragraph" w:customStyle="1" w:styleId="aff4">
    <w:name w:val="Стиль"/>
    <w:basedOn w:val="a"/>
    <w:next w:val="af3"/>
    <w:uiPriority w:val="99"/>
    <w:rsid w:val="00E641D2"/>
    <w:pPr>
      <w:spacing w:after="0" w:line="240" w:lineRule="auto"/>
      <w:jc w:val="center"/>
    </w:pPr>
    <w:rPr>
      <w:rFonts w:ascii="Calibri" w:eastAsia="Calibri" w:hAnsi="Calibri" w:cs="Times New Roman"/>
      <w:b/>
      <w:sz w:val="24"/>
      <w:szCs w:val="20"/>
      <w:lang w:eastAsia="ru-RU"/>
    </w:rPr>
  </w:style>
  <w:style w:type="paragraph" w:customStyle="1" w:styleId="14">
    <w:name w:val="Маркированный список1"/>
    <w:basedOn w:val="a"/>
    <w:uiPriority w:val="99"/>
    <w:rsid w:val="00E641D2"/>
    <w:pPr>
      <w:suppressAutoHyphens/>
      <w:spacing w:after="0" w:line="240" w:lineRule="auto"/>
    </w:pPr>
    <w:rPr>
      <w:rFonts w:ascii="Times New Roman" w:eastAsia="Times New Roman" w:hAnsi="Times New Roman" w:cs="Times New Roman"/>
      <w:b/>
      <w:sz w:val="24"/>
      <w:szCs w:val="20"/>
      <w:lang w:eastAsia="ru-RU"/>
    </w:rPr>
  </w:style>
  <w:style w:type="paragraph" w:customStyle="1" w:styleId="xl23">
    <w:name w:val="xl23"/>
    <w:basedOn w:val="a"/>
    <w:uiPriority w:val="99"/>
    <w:rsid w:val="00E641D2"/>
    <w:pPr>
      <w:shd w:val="clear" w:color="auto"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4">
    <w:name w:val="xl24"/>
    <w:basedOn w:val="a"/>
    <w:uiPriority w:val="99"/>
    <w:rsid w:val="00E641D2"/>
    <w:pPr>
      <w:shd w:val="clear" w:color="auto"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25">
    <w:name w:val="xl25"/>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29">
    <w:name w:val="xl29"/>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0">
    <w:name w:val="xl30"/>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1">
    <w:name w:val="xl31"/>
    <w:basedOn w:val="a"/>
    <w:uiPriority w:val="99"/>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3">
    <w:name w:val="xl33"/>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
    <w:name w:val="xl35"/>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6">
    <w:name w:val="xl36"/>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37">
    <w:name w:val="xl3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8">
    <w:name w:val="xl3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
    <w:name w:val="xl40"/>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
    <w:name w:val="xl4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6">
    <w:name w:val="xl4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47">
    <w:name w:val="xl4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8">
    <w:name w:val="xl48"/>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9">
    <w:name w:val="xl49"/>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0">
    <w:name w:val="xl50"/>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1">
    <w:name w:val="xl5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52">
    <w:name w:val="xl5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4">
    <w:name w:val="xl54"/>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
    <w:name w:val="xl5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8">
    <w:name w:val="xl5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59">
    <w:name w:val="xl59"/>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2">
    <w:name w:val="xl62"/>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6">
    <w:name w:val="xl10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7">
    <w:name w:val="xl107"/>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8">
    <w:name w:val="xl108"/>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09">
    <w:name w:val="xl109"/>
    <w:basedOn w:val="a"/>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1">
    <w:name w:val="xl111"/>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4">
    <w:name w:val="xl114"/>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5">
    <w:name w:val="xl115"/>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6">
    <w:name w:val="xl11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7">
    <w:name w:val="xl117"/>
    <w:basedOn w:val="a"/>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8">
    <w:name w:val="xl118"/>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19">
    <w:name w:val="xl119"/>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0">
    <w:name w:val="xl120"/>
    <w:basedOn w:val="a"/>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3">
    <w:name w:val="xl123"/>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4">
    <w:name w:val="xl124"/>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26">
    <w:name w:val="xl126"/>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127">
    <w:name w:val="xl127"/>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8">
    <w:name w:val="xl128"/>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9">
    <w:name w:val="xl129"/>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0">
    <w:name w:val="xl130"/>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1">
    <w:name w:val="xl13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2">
    <w:name w:val="xl132"/>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3">
    <w:name w:val="xl13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4">
    <w:name w:val="xl13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35">
    <w:name w:val="xl13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36">
    <w:name w:val="xl136"/>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7">
    <w:name w:val="xl137"/>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8">
    <w:name w:val="xl138"/>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9">
    <w:name w:val="xl139"/>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0">
    <w:name w:val="xl14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1">
    <w:name w:val="xl141"/>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2">
    <w:name w:val="xl14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3">
    <w:name w:val="xl143"/>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4">
    <w:name w:val="xl144"/>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xl145">
    <w:name w:val="xl145"/>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6">
    <w:name w:val="xl146"/>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7">
    <w:name w:val="xl147"/>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8">
    <w:name w:val="xl148"/>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9">
    <w:name w:val="xl149"/>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eastAsia="ru-RU"/>
    </w:rPr>
  </w:style>
  <w:style w:type="paragraph" w:customStyle="1" w:styleId="xl150">
    <w:name w:val="xl15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1">
    <w:name w:val="xl151"/>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2">
    <w:name w:val="xl15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3">
    <w:name w:val="xl15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54">
    <w:name w:val="xl15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5">
    <w:name w:val="xl155"/>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6">
    <w:name w:val="xl156"/>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7">
    <w:name w:val="xl157"/>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8">
    <w:name w:val="xl158"/>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9">
    <w:name w:val="xl159"/>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0">
    <w:name w:val="xl160"/>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1">
    <w:name w:val="xl16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aff5">
    <w:name w:val="Нормальный (таблица)"/>
    <w:basedOn w:val="a"/>
    <w:next w:val="a"/>
    <w:uiPriority w:val="99"/>
    <w:rsid w:val="00E641D2"/>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16">
    <w:name w:val="s_16"/>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Стиль1"/>
    <w:basedOn w:val="a"/>
    <w:next w:val="af3"/>
    <w:link w:val="16"/>
    <w:uiPriority w:val="99"/>
    <w:qFormat/>
    <w:rsid w:val="00E641D2"/>
    <w:pPr>
      <w:spacing w:after="0" w:line="240" w:lineRule="auto"/>
      <w:jc w:val="center"/>
    </w:pPr>
    <w:rPr>
      <w:rFonts w:ascii="Calibri" w:eastAsia="Calibri" w:hAnsi="Calibri" w:cs="Times New Roman"/>
      <w:b/>
      <w:sz w:val="24"/>
      <w:szCs w:val="20"/>
      <w:lang w:eastAsia="ru-RU"/>
    </w:rPr>
  </w:style>
  <w:style w:type="paragraph" w:customStyle="1" w:styleId="43">
    <w:name w:val="Знак4"/>
    <w:basedOn w:val="a"/>
    <w:uiPriority w:val="99"/>
    <w:rsid w:val="00E641D2"/>
    <w:pPr>
      <w:spacing w:after="0" w:line="240" w:lineRule="auto"/>
    </w:pPr>
    <w:rPr>
      <w:rFonts w:ascii="Verdana" w:eastAsia="Times New Roman" w:hAnsi="Verdana" w:cs="Verdana"/>
      <w:sz w:val="20"/>
      <w:szCs w:val="20"/>
      <w:lang w:val="en-US"/>
    </w:rPr>
  </w:style>
  <w:style w:type="paragraph" w:customStyle="1" w:styleId="27">
    <w:name w:val="Основной текст (2)"/>
    <w:basedOn w:val="a"/>
    <w:uiPriority w:val="99"/>
    <w:rsid w:val="00E641D2"/>
    <w:pPr>
      <w:widowControl w:val="0"/>
      <w:shd w:val="clear" w:color="auto" w:fill="FFFFFF"/>
      <w:suppressAutoHyphens/>
      <w:spacing w:after="0" w:line="274" w:lineRule="exact"/>
    </w:pPr>
    <w:rPr>
      <w:rFonts w:ascii="Times New Roman" w:eastAsia="Times New Roman" w:hAnsi="Times New Roman" w:cs="Times New Roman"/>
      <w:kern w:val="2"/>
      <w:sz w:val="24"/>
      <w:szCs w:val="24"/>
      <w:lang w:eastAsia="hi-IN" w:bidi="hi-IN"/>
    </w:rPr>
  </w:style>
  <w:style w:type="paragraph" w:customStyle="1" w:styleId="aff6">
    <w:name w:val="Заголовок статьи"/>
    <w:basedOn w:val="a"/>
    <w:next w:val="a"/>
    <w:uiPriority w:val="99"/>
    <w:rsid w:val="00E641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msonormalmrcssattr">
    <w:name w:val="msonormal_mr_css_attr"/>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1"/>
    <w:locked/>
    <w:rsid w:val="00E641D2"/>
    <w:rPr>
      <w:rFonts w:ascii="Times New Roman" w:hAnsi="Times New Roman" w:cs="Times New Roman"/>
      <w:sz w:val="26"/>
      <w:szCs w:val="26"/>
      <w:shd w:val="clear" w:color="auto" w:fill="FFFFFF"/>
    </w:rPr>
  </w:style>
  <w:style w:type="paragraph" w:customStyle="1" w:styleId="211">
    <w:name w:val="Основной текст (2)1"/>
    <w:basedOn w:val="a"/>
    <w:link w:val="28"/>
    <w:rsid w:val="00E641D2"/>
    <w:pPr>
      <w:widowControl w:val="0"/>
      <w:shd w:val="clear" w:color="auto" w:fill="FFFFFF"/>
      <w:spacing w:after="0" w:line="331" w:lineRule="exact"/>
    </w:pPr>
    <w:rPr>
      <w:rFonts w:ascii="Times New Roman" w:hAnsi="Times New Roman" w:cs="Times New Roman"/>
      <w:sz w:val="26"/>
      <w:szCs w:val="26"/>
    </w:rPr>
  </w:style>
  <w:style w:type="character" w:customStyle="1" w:styleId="36">
    <w:name w:val="Основной текст (3)_"/>
    <w:basedOn w:val="a0"/>
    <w:link w:val="37"/>
    <w:locked/>
    <w:rsid w:val="00E641D2"/>
    <w:rPr>
      <w:rFonts w:ascii="Times New Roman" w:eastAsia="Times New Roman" w:hAnsi="Times New Roman" w:cs="Times New Roman"/>
      <w:b/>
      <w:bCs/>
      <w:sz w:val="28"/>
      <w:szCs w:val="28"/>
      <w:shd w:val="clear" w:color="auto" w:fill="FFFFFF"/>
    </w:rPr>
  </w:style>
  <w:style w:type="paragraph" w:customStyle="1" w:styleId="37">
    <w:name w:val="Основной текст (3)"/>
    <w:basedOn w:val="a"/>
    <w:link w:val="36"/>
    <w:rsid w:val="00E641D2"/>
    <w:pPr>
      <w:widowControl w:val="0"/>
      <w:shd w:val="clear" w:color="auto" w:fill="FFFFFF"/>
      <w:spacing w:before="1560" w:after="0" w:line="322" w:lineRule="exact"/>
      <w:jc w:val="center"/>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641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641D2"/>
    <w:pPr>
      <w:widowControl w:val="0"/>
      <w:autoSpaceDE w:val="0"/>
      <w:autoSpaceDN w:val="0"/>
      <w:adjustRightInd w:val="0"/>
      <w:spacing w:after="0" w:line="240" w:lineRule="auto"/>
      <w:ind w:firstLine="720"/>
      <w:jc w:val="both"/>
    </w:pPr>
    <w:rPr>
      <w:rFonts w:ascii="Times New Roman" w:eastAsia="Times New Roman" w:hAnsi="Times New Roman" w:cs="Times New Roman"/>
      <w:i/>
      <w:sz w:val="20"/>
      <w:szCs w:val="20"/>
      <w:lang w:eastAsia="ru-RU"/>
    </w:rPr>
  </w:style>
  <w:style w:type="paragraph" w:customStyle="1" w:styleId="141">
    <w:name w:val="Обычный + 14 пт"/>
    <w:aliases w:val="полужирный,Первая строка:  1,25 см"/>
    <w:basedOn w:val="a"/>
    <w:uiPriority w:val="99"/>
    <w:rsid w:val="00E641D2"/>
    <w:pPr>
      <w:spacing w:after="0" w:line="240" w:lineRule="auto"/>
    </w:pPr>
    <w:rPr>
      <w:rFonts w:ascii="Times New Roman" w:eastAsia="Times New Roman" w:hAnsi="Times New Roman" w:cs="Times New Roman"/>
      <w:b/>
      <w:sz w:val="24"/>
      <w:szCs w:val="28"/>
      <w:lang w:eastAsia="ru-RU"/>
    </w:rPr>
  </w:style>
  <w:style w:type="paragraph" w:customStyle="1" w:styleId="ConsCell">
    <w:name w:val="Con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641D2"/>
    <w:pPr>
      <w:spacing w:line="240" w:lineRule="exact"/>
    </w:pPr>
    <w:rPr>
      <w:rFonts w:ascii="Verdana" w:eastAsia="Times New Roman" w:hAnsi="Verdana" w:cs="Verdana"/>
      <w:sz w:val="20"/>
      <w:szCs w:val="20"/>
      <w:lang w:val="en-US"/>
    </w:rPr>
  </w:style>
  <w:style w:type="paragraph" w:customStyle="1" w:styleId="aff7">
    <w:name w:val="Знак Знак Знак Знак Знак Знак Знак Знак Знак Знак Знак Знак Знак"/>
    <w:basedOn w:val="a"/>
    <w:uiPriority w:val="99"/>
    <w:rsid w:val="00E641D2"/>
    <w:pPr>
      <w:spacing w:after="0" w:line="240" w:lineRule="auto"/>
    </w:pPr>
    <w:rPr>
      <w:rFonts w:ascii="Verdana" w:eastAsia="Times New Roman" w:hAnsi="Verdana" w:cs="Verdana"/>
      <w:sz w:val="20"/>
      <w:szCs w:val="20"/>
      <w:lang w:val="en-US"/>
    </w:rPr>
  </w:style>
  <w:style w:type="paragraph" w:customStyle="1" w:styleId="17">
    <w:name w:val="Без интервала1"/>
    <w:uiPriority w:val="99"/>
    <w:rsid w:val="00E641D2"/>
    <w:pPr>
      <w:spacing w:after="0" w:line="240" w:lineRule="auto"/>
    </w:pPr>
    <w:rPr>
      <w:rFonts w:ascii="Times New Roman" w:eastAsia="Times New Roman" w:hAnsi="Times New Roman" w:cs="Times New Roman"/>
      <w:sz w:val="28"/>
    </w:rPr>
  </w:style>
  <w:style w:type="paragraph" w:customStyle="1" w:styleId="18">
    <w:name w:val="Абзац списка1"/>
    <w:basedOn w:val="a"/>
    <w:uiPriority w:val="99"/>
    <w:rsid w:val="00E641D2"/>
    <w:pPr>
      <w:spacing w:after="200" w:line="276" w:lineRule="auto"/>
      <w:ind w:left="720"/>
      <w:contextualSpacing/>
    </w:pPr>
    <w:rPr>
      <w:rFonts w:ascii="Times New Roman" w:eastAsia="Times New Roman" w:hAnsi="Times New Roman" w:cs="Times New Roman"/>
      <w:sz w:val="28"/>
      <w:szCs w:val="24"/>
    </w:rPr>
  </w:style>
  <w:style w:type="paragraph" w:customStyle="1" w:styleId="29">
    <w:name w:val="Обычный2"/>
    <w:uiPriority w:val="99"/>
    <w:rsid w:val="00E641D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641D2"/>
    <w:pPr>
      <w:snapToGrid w:val="0"/>
      <w:spacing w:after="0" w:line="240" w:lineRule="auto"/>
    </w:pPr>
    <w:rPr>
      <w:rFonts w:ascii="Courier New" w:eastAsia="Times New Roman" w:hAnsi="Courier New" w:cs="Times New Roman"/>
      <w:sz w:val="20"/>
      <w:szCs w:val="20"/>
      <w:lang w:eastAsia="ru-RU"/>
    </w:rPr>
  </w:style>
  <w:style w:type="character" w:styleId="aff8">
    <w:name w:val="page number"/>
    <w:basedOn w:val="a0"/>
    <w:uiPriority w:val="99"/>
    <w:unhideWhenUsed/>
    <w:rsid w:val="00E641D2"/>
    <w:rPr>
      <w:rFonts w:ascii="Times New Roman" w:hAnsi="Times New Roman" w:cs="Times New Roman" w:hint="default"/>
    </w:rPr>
  </w:style>
  <w:style w:type="character" w:customStyle="1" w:styleId="HTML1">
    <w:name w:val="Стандартный HTML Знак1"/>
    <w:basedOn w:val="a0"/>
    <w:uiPriority w:val="99"/>
    <w:semiHidden/>
    <w:rsid w:val="00E641D2"/>
    <w:rPr>
      <w:rFonts w:ascii="Consolas" w:eastAsia="Times New Roman" w:hAnsi="Consolas" w:cs="Times New Roman" w:hint="default"/>
      <w:sz w:val="20"/>
      <w:szCs w:val="20"/>
      <w:lang w:eastAsia="ru-RU"/>
    </w:rPr>
  </w:style>
  <w:style w:type="character" w:customStyle="1" w:styleId="19">
    <w:name w:val="Текст примечания Знак1"/>
    <w:basedOn w:val="a0"/>
    <w:rsid w:val="00E641D2"/>
    <w:rPr>
      <w:rFonts w:ascii="Times New Roman" w:eastAsia="Times New Roman" w:hAnsi="Times New Roman" w:cs="Times New Roman" w:hint="default"/>
      <w:sz w:val="20"/>
      <w:szCs w:val="20"/>
      <w:lang w:eastAsia="ru-RU"/>
    </w:rPr>
  </w:style>
  <w:style w:type="character" w:customStyle="1" w:styleId="1a">
    <w:name w:val="Верх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b">
    <w:name w:val="Ниж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c">
    <w:name w:val="Основной текст с отступом Знак1"/>
    <w:basedOn w:val="a0"/>
    <w:rsid w:val="00E641D2"/>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212">
    <w:name w:val="Основной текст с отступом 2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1d">
    <w:name w:val="Схема документа Знак1"/>
    <w:basedOn w:val="a0"/>
    <w:uiPriority w:val="99"/>
    <w:semiHidden/>
    <w:rsid w:val="00E641D2"/>
    <w:rPr>
      <w:rFonts w:ascii="Segoe UI" w:eastAsia="Times New Roman" w:hAnsi="Segoe UI" w:cs="Segoe UI" w:hint="default"/>
      <w:sz w:val="16"/>
      <w:szCs w:val="16"/>
      <w:lang w:eastAsia="ru-RU"/>
    </w:rPr>
  </w:style>
  <w:style w:type="character" w:customStyle="1" w:styleId="1e">
    <w:name w:val="Тема примечания Знак1"/>
    <w:basedOn w:val="19"/>
    <w:uiPriority w:val="99"/>
    <w:semiHidden/>
    <w:rsid w:val="00E641D2"/>
    <w:rPr>
      <w:rFonts w:ascii="Times New Roman" w:eastAsia="Times New Roman" w:hAnsi="Times New Roman" w:cs="Times New Roman" w:hint="default"/>
      <w:b/>
      <w:bCs/>
      <w:sz w:val="20"/>
      <w:szCs w:val="20"/>
      <w:lang w:eastAsia="ru-RU"/>
    </w:rPr>
  </w:style>
  <w:style w:type="character" w:customStyle="1" w:styleId="1f">
    <w:name w:val="Текст выноски Знак1"/>
    <w:basedOn w:val="a0"/>
    <w:rsid w:val="00E641D2"/>
    <w:rPr>
      <w:rFonts w:ascii="Segoe UI" w:eastAsia="Times New Roman" w:hAnsi="Segoe UI" w:cs="Segoe UI" w:hint="default"/>
      <w:sz w:val="18"/>
      <w:szCs w:val="18"/>
      <w:lang w:eastAsia="ru-RU"/>
    </w:rPr>
  </w:style>
  <w:style w:type="character" w:customStyle="1" w:styleId="142">
    <w:name w:val="Обычный + 14 пт Знак Знак"/>
    <w:aliases w:val="курсив Знак Знак"/>
    <w:rsid w:val="00E641D2"/>
    <w:rPr>
      <w:rFonts w:ascii="Times New Roman" w:hAnsi="Times New Roman" w:cs="Times New Roman" w:hint="default"/>
      <w:i/>
      <w:iCs w:val="0"/>
      <w:lang w:val="ru-RU" w:eastAsia="ru-RU" w:bidi="ar-SA"/>
    </w:rPr>
  </w:style>
  <w:style w:type="character" w:customStyle="1" w:styleId="2a">
    <w:name w:val="Знак Знак2"/>
    <w:locked/>
    <w:rsid w:val="00E641D2"/>
    <w:rPr>
      <w:rFonts w:ascii="Arial" w:hAnsi="Arial" w:cs="Arial" w:hint="default"/>
      <w:b/>
      <w:bCs/>
      <w:kern w:val="32"/>
      <w:sz w:val="32"/>
      <w:szCs w:val="32"/>
      <w:lang w:val="ru-RU" w:eastAsia="ru-RU" w:bidi="ar-SA"/>
    </w:rPr>
  </w:style>
  <w:style w:type="character" w:customStyle="1" w:styleId="aff9">
    <w:name w:val="Гипертекстовая ссылка"/>
    <w:basedOn w:val="a0"/>
    <w:uiPriority w:val="99"/>
    <w:rsid w:val="00E641D2"/>
    <w:rPr>
      <w:b/>
      <w:bCs/>
      <w:color w:val="106BBE"/>
    </w:rPr>
  </w:style>
  <w:style w:type="character" w:customStyle="1" w:styleId="1f0">
    <w:name w:val="Название Знак1"/>
    <w:basedOn w:val="a0"/>
    <w:uiPriority w:val="99"/>
    <w:locked/>
    <w:rsid w:val="00E641D2"/>
    <w:rPr>
      <w:rFonts w:ascii="Times New Roman" w:hAnsi="Times New Roman" w:cs="Times New Roman" w:hint="default"/>
      <w:b/>
      <w:bCs w:val="0"/>
      <w:sz w:val="20"/>
      <w:szCs w:val="20"/>
      <w:lang w:eastAsia="ru-RU"/>
    </w:rPr>
  </w:style>
  <w:style w:type="character" w:customStyle="1" w:styleId="38">
    <w:name w:val="Основной шрифт абзаца3"/>
    <w:uiPriority w:val="99"/>
    <w:rsid w:val="00E641D2"/>
  </w:style>
  <w:style w:type="character" w:customStyle="1" w:styleId="1f1">
    <w:name w:val="Знак примечания1"/>
    <w:uiPriority w:val="99"/>
    <w:rsid w:val="00E641D2"/>
    <w:rPr>
      <w:sz w:val="16"/>
    </w:rPr>
  </w:style>
  <w:style w:type="character" w:customStyle="1" w:styleId="160">
    <w:name w:val="Знак Знак16"/>
    <w:uiPriority w:val="99"/>
    <w:locked/>
    <w:rsid w:val="00E641D2"/>
    <w:rPr>
      <w:rFonts w:ascii="Arial" w:hAnsi="Arial" w:cs="Arial" w:hint="default"/>
      <w:b/>
      <w:bCs w:val="0"/>
      <w:kern w:val="32"/>
      <w:sz w:val="32"/>
      <w:lang w:val="ru-RU" w:eastAsia="ru-RU"/>
    </w:rPr>
  </w:style>
  <w:style w:type="character" w:customStyle="1" w:styleId="blk">
    <w:name w:val="blk"/>
    <w:uiPriority w:val="99"/>
    <w:rsid w:val="00E641D2"/>
  </w:style>
  <w:style w:type="character" w:customStyle="1" w:styleId="170">
    <w:name w:val="Знак Знак17"/>
    <w:uiPriority w:val="99"/>
    <w:locked/>
    <w:rsid w:val="00E641D2"/>
    <w:rPr>
      <w:b/>
      <w:bCs w:val="0"/>
      <w:i/>
      <w:iCs w:val="0"/>
      <w:smallCaps/>
      <w:sz w:val="32"/>
      <w:lang w:val="ru-RU" w:eastAsia="ru-RU"/>
    </w:rPr>
  </w:style>
  <w:style w:type="character" w:customStyle="1" w:styleId="s10">
    <w:name w:val="s_10"/>
    <w:uiPriority w:val="99"/>
    <w:rsid w:val="00E641D2"/>
  </w:style>
  <w:style w:type="character" w:customStyle="1" w:styleId="1f2">
    <w:name w:val="Заголовок Знак1"/>
    <w:uiPriority w:val="99"/>
    <w:rsid w:val="00E641D2"/>
    <w:rPr>
      <w:b/>
      <w:bCs w:val="0"/>
      <w:sz w:val="28"/>
      <w:lang w:val="ru-RU" w:eastAsia="ru-RU"/>
    </w:rPr>
  </w:style>
  <w:style w:type="character" w:customStyle="1" w:styleId="affa">
    <w:name w:val="Цветовое выделение"/>
    <w:uiPriority w:val="99"/>
    <w:rsid w:val="00E641D2"/>
    <w:rPr>
      <w:b/>
      <w:bCs w:val="0"/>
      <w:color w:val="26282F"/>
    </w:rPr>
  </w:style>
  <w:style w:type="character" w:customStyle="1" w:styleId="highlightsearch">
    <w:name w:val="highlightsearch"/>
    <w:basedOn w:val="a0"/>
    <w:rsid w:val="00E641D2"/>
  </w:style>
  <w:style w:type="character" w:customStyle="1" w:styleId="fontstyle01">
    <w:name w:val="fontstyle01"/>
    <w:basedOn w:val="a0"/>
    <w:rsid w:val="00E641D2"/>
    <w:rPr>
      <w:rFonts w:ascii="Times New Roman" w:hAnsi="Times New Roman" w:cs="Times New Roman" w:hint="default"/>
      <w:b w:val="0"/>
      <w:bCs w:val="0"/>
      <w:i w:val="0"/>
      <w:iCs w:val="0"/>
      <w:color w:val="000000"/>
      <w:sz w:val="24"/>
      <w:szCs w:val="24"/>
    </w:rPr>
  </w:style>
  <w:style w:type="character" w:customStyle="1" w:styleId="2b">
    <w:name w:val="Основной текст (2) + Полужирный"/>
    <w:basedOn w:val="28"/>
    <w:rsid w:val="00E641D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0">
    <w:name w:val="Основной текст (2) + 9"/>
    <w:aliases w:val="5 pt"/>
    <w:basedOn w:val="a0"/>
    <w:rsid w:val="00E641D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8"/>
    <w:rsid w:val="00E641D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f3">
    <w:name w:val="Основной текст1"/>
    <w:basedOn w:val="a0"/>
    <w:rsid w:val="00E641D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b">
    <w:name w:val="Основной текст_"/>
    <w:basedOn w:val="a0"/>
    <w:link w:val="39"/>
    <w:rsid w:val="00E641D2"/>
    <w:rPr>
      <w:rFonts w:ascii="Times New Roman" w:eastAsia="Times New Roman" w:hAnsi="Times New Roman" w:cs="Times New Roman" w:hint="default"/>
      <w:spacing w:val="5"/>
      <w:sz w:val="25"/>
      <w:szCs w:val="25"/>
      <w:shd w:val="clear" w:color="auto" w:fill="FFFFFF"/>
    </w:rPr>
  </w:style>
  <w:style w:type="character" w:customStyle="1" w:styleId="1f4">
    <w:name w:val="Заголовок №1"/>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c">
    <w:name w:val="Заголовок №2"/>
    <w:basedOn w:val="a0"/>
    <w:rsid w:val="00E641D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c">
    <w:name w:val="Подпись к таблице"/>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customStyle="1" w:styleId="2d">
    <w:name w:val="Сетка таблицы2"/>
    <w:basedOn w:val="a1"/>
    <w:next w:val="a3"/>
    <w:uiPriority w:val="39"/>
    <w:rsid w:val="00E641D2"/>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1"/>
    <w:uiPriority w:val="59"/>
    <w:rsid w:val="00E641D2"/>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e">
    <w:name w:val="Нет списка2"/>
    <w:next w:val="a2"/>
    <w:uiPriority w:val="99"/>
    <w:semiHidden/>
    <w:unhideWhenUsed/>
    <w:rsid w:val="00334367"/>
  </w:style>
  <w:style w:type="numbering" w:customStyle="1" w:styleId="111">
    <w:name w:val="Нет списка11"/>
    <w:next w:val="a2"/>
    <w:uiPriority w:val="99"/>
    <w:semiHidden/>
    <w:unhideWhenUsed/>
    <w:rsid w:val="00334367"/>
  </w:style>
  <w:style w:type="table" w:customStyle="1" w:styleId="3a">
    <w:name w:val="Сетка таблицы3"/>
    <w:basedOn w:val="a1"/>
    <w:next w:val="a3"/>
    <w:uiPriority w:val="39"/>
    <w:rsid w:val="00334367"/>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99"/>
    <w:rsid w:val="003343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1"/>
    <w:uiPriority w:val="59"/>
    <w:rsid w:val="00334367"/>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Абзац списка Знак"/>
    <w:link w:val="a4"/>
    <w:uiPriority w:val="34"/>
    <w:locked/>
    <w:rsid w:val="00D22816"/>
  </w:style>
  <w:style w:type="table" w:customStyle="1" w:styleId="100">
    <w:name w:val="Сетка таблицы10"/>
    <w:basedOn w:val="a1"/>
    <w:next w:val="a3"/>
    <w:uiPriority w:val="59"/>
    <w:rsid w:val="008B0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2"/>
    <w:uiPriority w:val="99"/>
    <w:semiHidden/>
    <w:unhideWhenUsed/>
    <w:rsid w:val="008B0B54"/>
  </w:style>
  <w:style w:type="table" w:customStyle="1" w:styleId="44">
    <w:name w:val="Сетка таблицы4"/>
    <w:basedOn w:val="a1"/>
    <w:next w:val="a3"/>
    <w:uiPriority w:val="39"/>
    <w:rsid w:val="008B0B54"/>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8B0B54"/>
  </w:style>
  <w:style w:type="numbering" w:customStyle="1" w:styleId="213">
    <w:name w:val="Нет списка21"/>
    <w:next w:val="a2"/>
    <w:uiPriority w:val="99"/>
    <w:semiHidden/>
    <w:unhideWhenUsed/>
    <w:rsid w:val="008B0B54"/>
  </w:style>
  <w:style w:type="table" w:customStyle="1" w:styleId="121">
    <w:name w:val="Сетка таблицы12"/>
    <w:basedOn w:val="a1"/>
    <w:uiPriority w:val="99"/>
    <w:rsid w:val="008B0B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1"/>
    <w:uiPriority w:val="59"/>
    <w:rsid w:val="008B0B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1"/>
    <w:next w:val="a3"/>
    <w:uiPriority w:val="59"/>
    <w:rsid w:val="00A1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59"/>
    <w:rsid w:val="00444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59"/>
    <w:rsid w:val="00444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rsid w:val="00444C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FC619A"/>
  </w:style>
  <w:style w:type="table" w:customStyle="1" w:styleId="8">
    <w:name w:val="Сетка таблицы8"/>
    <w:basedOn w:val="a1"/>
    <w:next w:val="a3"/>
    <w:uiPriority w:val="39"/>
    <w:rsid w:val="00FC619A"/>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1"/>
    <w:uiPriority w:val="99"/>
    <w:rsid w:val="00FC61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1"/>
    <w:uiPriority w:val="59"/>
    <w:rsid w:val="00FC619A"/>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
    <w:name w:val="Нет списка5"/>
    <w:next w:val="a2"/>
    <w:uiPriority w:val="99"/>
    <w:semiHidden/>
    <w:unhideWhenUsed/>
    <w:rsid w:val="00E141D1"/>
  </w:style>
  <w:style w:type="paragraph" w:customStyle="1" w:styleId="affd">
    <w:name w:val="Основное меню"/>
    <w:basedOn w:val="a"/>
    <w:next w:val="a"/>
    <w:uiPriority w:val="99"/>
    <w:rsid w:val="00E141D1"/>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1f5">
    <w:name w:val="Заголовок1"/>
    <w:basedOn w:val="affd"/>
    <w:next w:val="a"/>
    <w:uiPriority w:val="99"/>
    <w:rsid w:val="00E141D1"/>
    <w:rPr>
      <w:b/>
      <w:bCs/>
      <w:color w:val="C0C0C0"/>
    </w:rPr>
  </w:style>
  <w:style w:type="paragraph" w:customStyle="1" w:styleId="affe">
    <w:name w:val="Интерактивный заголовок"/>
    <w:basedOn w:val="1f5"/>
    <w:next w:val="a"/>
    <w:uiPriority w:val="99"/>
    <w:rsid w:val="00E141D1"/>
    <w:rPr>
      <w:u w:val="single"/>
    </w:rPr>
  </w:style>
  <w:style w:type="paragraph" w:customStyle="1" w:styleId="afff">
    <w:name w:val="Текст (лев. подпись)"/>
    <w:basedOn w:val="a"/>
    <w:next w:val="a"/>
    <w:uiPriority w:val="99"/>
    <w:rsid w:val="00E141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Колонтитул (левый)"/>
    <w:basedOn w:val="afff"/>
    <w:next w:val="a"/>
    <w:uiPriority w:val="99"/>
    <w:rsid w:val="00E141D1"/>
    <w:rPr>
      <w:sz w:val="14"/>
      <w:szCs w:val="14"/>
    </w:rPr>
  </w:style>
  <w:style w:type="paragraph" w:customStyle="1" w:styleId="afff1">
    <w:name w:val="Текст (прав. подпись)"/>
    <w:basedOn w:val="a"/>
    <w:next w:val="a"/>
    <w:uiPriority w:val="99"/>
    <w:rsid w:val="00E141D1"/>
    <w:pPr>
      <w:widowControl w:val="0"/>
      <w:autoSpaceDE w:val="0"/>
      <w:autoSpaceDN w:val="0"/>
      <w:adjustRightInd w:val="0"/>
      <w:spacing w:after="0" w:line="240" w:lineRule="auto"/>
      <w:jc w:val="right"/>
    </w:pPr>
    <w:rPr>
      <w:rFonts w:ascii="Arial" w:eastAsia="Times New Roman" w:hAnsi="Arial" w:cs="Arial"/>
      <w:sz w:val="20"/>
      <w:szCs w:val="20"/>
      <w:lang w:eastAsia="ru-RU"/>
    </w:rPr>
  </w:style>
  <w:style w:type="paragraph" w:customStyle="1" w:styleId="afff2">
    <w:name w:val="Колонтитул (правый)"/>
    <w:basedOn w:val="afff1"/>
    <w:next w:val="a"/>
    <w:uiPriority w:val="99"/>
    <w:rsid w:val="00E141D1"/>
    <w:rPr>
      <w:sz w:val="14"/>
      <w:szCs w:val="14"/>
    </w:rPr>
  </w:style>
  <w:style w:type="paragraph" w:customStyle="1" w:styleId="afff3">
    <w:name w:val="Комментарий"/>
    <w:basedOn w:val="a"/>
    <w:next w:val="a"/>
    <w:uiPriority w:val="99"/>
    <w:rsid w:val="00E141D1"/>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fff4">
    <w:name w:val="Комментарий пользователя"/>
    <w:basedOn w:val="afff3"/>
    <w:next w:val="a"/>
    <w:uiPriority w:val="99"/>
    <w:rsid w:val="00E141D1"/>
    <w:pPr>
      <w:jc w:val="left"/>
    </w:pPr>
    <w:rPr>
      <w:color w:val="000080"/>
    </w:rPr>
  </w:style>
  <w:style w:type="character" w:customStyle="1" w:styleId="afff5">
    <w:name w:val="Найденные слова"/>
    <w:uiPriority w:val="99"/>
    <w:rsid w:val="00E141D1"/>
    <w:rPr>
      <w:rFonts w:cs="Times New Roman"/>
      <w:b/>
      <w:bCs/>
      <w:color w:val="000080"/>
      <w:sz w:val="20"/>
      <w:szCs w:val="20"/>
    </w:rPr>
  </w:style>
  <w:style w:type="character" w:customStyle="1" w:styleId="afff6">
    <w:name w:val="Не вступил в силу"/>
    <w:uiPriority w:val="99"/>
    <w:rsid w:val="00E141D1"/>
    <w:rPr>
      <w:rFonts w:cs="Times New Roman"/>
      <w:b/>
      <w:color w:val="008080"/>
      <w:sz w:val="20"/>
      <w:szCs w:val="20"/>
    </w:rPr>
  </w:style>
  <w:style w:type="paragraph" w:customStyle="1" w:styleId="afff7">
    <w:name w:val="Объект"/>
    <w:basedOn w:val="a"/>
    <w:next w:val="a"/>
    <w:uiPriority w:val="99"/>
    <w:rsid w:val="00E141D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f8">
    <w:name w:val="Таблицы (моноширинный)"/>
    <w:basedOn w:val="a"/>
    <w:next w:val="a"/>
    <w:uiPriority w:val="99"/>
    <w:rsid w:val="00E141D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9">
    <w:name w:val="Оглавление"/>
    <w:basedOn w:val="afff8"/>
    <w:next w:val="a"/>
    <w:uiPriority w:val="99"/>
    <w:rsid w:val="00E141D1"/>
    <w:pPr>
      <w:ind w:left="140"/>
    </w:pPr>
  </w:style>
  <w:style w:type="paragraph" w:customStyle="1" w:styleId="afffa">
    <w:name w:val="Переменная часть"/>
    <w:basedOn w:val="affd"/>
    <w:next w:val="a"/>
    <w:uiPriority w:val="99"/>
    <w:rsid w:val="00E141D1"/>
    <w:rPr>
      <w:sz w:val="18"/>
      <w:szCs w:val="18"/>
    </w:rPr>
  </w:style>
  <w:style w:type="paragraph" w:customStyle="1" w:styleId="afffb">
    <w:name w:val="Постоянная часть"/>
    <w:basedOn w:val="affd"/>
    <w:next w:val="a"/>
    <w:uiPriority w:val="99"/>
    <w:rsid w:val="00E141D1"/>
    <w:rPr>
      <w:sz w:val="20"/>
      <w:szCs w:val="20"/>
    </w:rPr>
  </w:style>
  <w:style w:type="character" w:customStyle="1" w:styleId="afffc">
    <w:name w:val="Продолжение ссылки"/>
    <w:uiPriority w:val="99"/>
    <w:rsid w:val="00E141D1"/>
  </w:style>
  <w:style w:type="paragraph" w:customStyle="1" w:styleId="afffd">
    <w:name w:val="Словарная статья"/>
    <w:basedOn w:val="a"/>
    <w:next w:val="a"/>
    <w:uiPriority w:val="99"/>
    <w:rsid w:val="00E141D1"/>
    <w:pPr>
      <w:widowControl w:val="0"/>
      <w:autoSpaceDE w:val="0"/>
      <w:autoSpaceDN w:val="0"/>
      <w:adjustRightInd w:val="0"/>
      <w:spacing w:after="0" w:line="240" w:lineRule="auto"/>
      <w:ind w:right="118"/>
      <w:jc w:val="both"/>
    </w:pPr>
    <w:rPr>
      <w:rFonts w:ascii="Arial" w:eastAsia="Times New Roman" w:hAnsi="Arial" w:cs="Arial"/>
      <w:sz w:val="20"/>
      <w:szCs w:val="20"/>
      <w:lang w:eastAsia="ru-RU"/>
    </w:rPr>
  </w:style>
  <w:style w:type="paragraph" w:customStyle="1" w:styleId="afffe">
    <w:name w:val="Текст (справка)"/>
    <w:basedOn w:val="a"/>
    <w:next w:val="a"/>
    <w:uiPriority w:val="99"/>
    <w:rsid w:val="00E141D1"/>
    <w:pPr>
      <w:widowControl w:val="0"/>
      <w:autoSpaceDE w:val="0"/>
      <w:autoSpaceDN w:val="0"/>
      <w:adjustRightInd w:val="0"/>
      <w:spacing w:after="0" w:line="240" w:lineRule="auto"/>
      <w:ind w:left="170" w:right="170"/>
    </w:pPr>
    <w:rPr>
      <w:rFonts w:ascii="Arial" w:eastAsia="Times New Roman" w:hAnsi="Arial" w:cs="Arial"/>
      <w:sz w:val="20"/>
      <w:szCs w:val="20"/>
      <w:lang w:eastAsia="ru-RU"/>
    </w:rPr>
  </w:style>
  <w:style w:type="character" w:customStyle="1" w:styleId="affff">
    <w:name w:val="Утратил силу"/>
    <w:uiPriority w:val="99"/>
    <w:rsid w:val="00E141D1"/>
    <w:rPr>
      <w:rFonts w:cs="Times New Roman"/>
      <w:b/>
      <w:strike/>
      <w:color w:val="808000"/>
      <w:sz w:val="20"/>
      <w:szCs w:val="20"/>
    </w:rPr>
  </w:style>
  <w:style w:type="table" w:customStyle="1" w:styleId="91">
    <w:name w:val="Сетка таблицы9"/>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basedOn w:val="a2"/>
    <w:rsid w:val="004963FB"/>
    <w:pPr>
      <w:numPr>
        <w:numId w:val="1"/>
      </w:numPr>
    </w:pPr>
  </w:style>
  <w:style w:type="table" w:customStyle="1" w:styleId="150">
    <w:name w:val="Сетка таблицы15"/>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1">
    <w:name w:val="WWNum31"/>
    <w:basedOn w:val="a2"/>
    <w:rsid w:val="004963FB"/>
  </w:style>
  <w:style w:type="table" w:customStyle="1" w:styleId="161">
    <w:name w:val="Сетка таблицы16"/>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a2"/>
    <w:rsid w:val="004963FB"/>
  </w:style>
  <w:style w:type="table" w:customStyle="1" w:styleId="171">
    <w:name w:val="Сетка таблицы17"/>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3">
    <w:name w:val="WWNum33"/>
    <w:basedOn w:val="a2"/>
    <w:rsid w:val="004963FB"/>
  </w:style>
  <w:style w:type="table" w:customStyle="1" w:styleId="180">
    <w:name w:val="Сетка таблицы18"/>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4">
    <w:name w:val="WWNum34"/>
    <w:basedOn w:val="a2"/>
    <w:rsid w:val="004963FB"/>
  </w:style>
  <w:style w:type="table" w:customStyle="1" w:styleId="190">
    <w:name w:val="Сетка таблицы19"/>
    <w:basedOn w:val="a1"/>
    <w:next w:val="a3"/>
    <w:uiPriority w:val="59"/>
    <w:rsid w:val="00554C84"/>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caption"/>
    <w:basedOn w:val="a"/>
    <w:next w:val="a"/>
    <w:uiPriority w:val="99"/>
    <w:qFormat/>
    <w:rsid w:val="00EF4541"/>
    <w:pPr>
      <w:widowControl w:val="0"/>
      <w:spacing w:after="0" w:line="360" w:lineRule="auto"/>
      <w:jc w:val="center"/>
    </w:pPr>
    <w:rPr>
      <w:rFonts w:ascii="Times New Roman" w:eastAsia="Calibri" w:hAnsi="Times New Roman" w:cs="Times New Roman"/>
      <w:b/>
      <w:sz w:val="40"/>
      <w:szCs w:val="20"/>
      <w:lang w:eastAsia="ru-RU"/>
    </w:rPr>
  </w:style>
  <w:style w:type="character" w:customStyle="1" w:styleId="affff1">
    <w:name w:val="Заголовок Знак"/>
    <w:link w:val="1f6"/>
    <w:uiPriority w:val="10"/>
    <w:rsid w:val="00EF4541"/>
    <w:rPr>
      <w:b/>
      <w:bCs/>
      <w:sz w:val="28"/>
      <w:szCs w:val="24"/>
    </w:rPr>
  </w:style>
  <w:style w:type="table" w:customStyle="1" w:styleId="200">
    <w:name w:val="Сетка таблицы20"/>
    <w:basedOn w:val="a1"/>
    <w:next w:val="a3"/>
    <w:rsid w:val="00EF45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F4541"/>
  </w:style>
  <w:style w:type="character" w:customStyle="1" w:styleId="Heading1Char">
    <w:name w:val="Heading 1 Char"/>
    <w:locked/>
    <w:rsid w:val="00EF4541"/>
    <w:rPr>
      <w:rFonts w:ascii="Arial" w:eastAsia="Calibri" w:hAnsi="Arial" w:cs="Arial"/>
      <w:b/>
      <w:bCs/>
      <w:color w:val="000080"/>
      <w:sz w:val="24"/>
      <w:szCs w:val="24"/>
      <w:lang w:val="ru-RU" w:eastAsia="ru-RU" w:bidi="ar-SA"/>
    </w:rPr>
  </w:style>
  <w:style w:type="paragraph" w:customStyle="1" w:styleId="affff2">
    <w:name w:val="Абзац_пост"/>
    <w:basedOn w:val="a"/>
    <w:rsid w:val="00EF4541"/>
    <w:pPr>
      <w:spacing w:before="120" w:after="0" w:line="240" w:lineRule="auto"/>
      <w:ind w:firstLine="720"/>
      <w:jc w:val="both"/>
    </w:pPr>
    <w:rPr>
      <w:rFonts w:ascii="Times New Roman" w:eastAsia="Times New Roman" w:hAnsi="Times New Roman" w:cs="Times New Roman"/>
      <w:sz w:val="26"/>
      <w:szCs w:val="24"/>
      <w:lang w:eastAsia="ru-RU"/>
    </w:rPr>
  </w:style>
  <w:style w:type="character" w:customStyle="1" w:styleId="Absatz-Standardschriftart">
    <w:name w:val="Absatz-Standardschriftart"/>
    <w:rsid w:val="00EF4541"/>
  </w:style>
  <w:style w:type="character" w:customStyle="1" w:styleId="WW-Absatz-Standardschriftart">
    <w:name w:val="WW-Absatz-Standardschriftart"/>
    <w:rsid w:val="00EF4541"/>
  </w:style>
  <w:style w:type="character" w:customStyle="1" w:styleId="WW8Num6z0">
    <w:name w:val="WW8Num6z0"/>
    <w:rsid w:val="00EF4541"/>
    <w:rPr>
      <w:b w:val="0"/>
    </w:rPr>
  </w:style>
  <w:style w:type="character" w:customStyle="1" w:styleId="1f7">
    <w:name w:val="Основной шрифт абзаца1"/>
    <w:rsid w:val="00EF4541"/>
  </w:style>
  <w:style w:type="character" w:customStyle="1" w:styleId="affff3">
    <w:name w:val="Номер статьи без названия"/>
    <w:rsid w:val="00EF4541"/>
    <w:rPr>
      <w:b/>
      <w:bCs/>
    </w:rPr>
  </w:style>
  <w:style w:type="character" w:customStyle="1" w:styleId="affff4">
    <w:name w:val="Текст сноски Знак"/>
    <w:rsid w:val="00EF4541"/>
  </w:style>
  <w:style w:type="character" w:customStyle="1" w:styleId="affff5">
    <w:name w:val="Символ сноски"/>
    <w:rsid w:val="00EF4541"/>
    <w:rPr>
      <w:vertAlign w:val="superscript"/>
    </w:rPr>
  </w:style>
  <w:style w:type="character" w:customStyle="1" w:styleId="214">
    <w:name w:val="Заголовок 2 Знак1"/>
    <w:uiPriority w:val="9"/>
    <w:rsid w:val="00EF4541"/>
    <w:rPr>
      <w:rFonts w:ascii="Cambria" w:eastAsia="Times New Roman" w:hAnsi="Cambria" w:cs="Times New Roman"/>
      <w:b/>
      <w:bCs/>
      <w:color w:val="4F81BD"/>
      <w:sz w:val="26"/>
      <w:szCs w:val="26"/>
      <w:lang w:val="en-US" w:eastAsia="en-US" w:bidi="en-US"/>
    </w:rPr>
  </w:style>
  <w:style w:type="character" w:customStyle="1" w:styleId="313">
    <w:name w:val="Заголовок 3 Знак1"/>
    <w:rsid w:val="00EF4541"/>
    <w:rPr>
      <w:rFonts w:ascii="Cambria" w:eastAsia="Times New Roman" w:hAnsi="Cambria" w:cs="Times New Roman"/>
      <w:b/>
      <w:bCs/>
      <w:color w:val="4F81BD"/>
      <w:sz w:val="22"/>
      <w:szCs w:val="22"/>
      <w:lang w:val="en-US" w:eastAsia="en-US" w:bidi="en-US"/>
    </w:rPr>
  </w:style>
  <w:style w:type="character" w:customStyle="1" w:styleId="410">
    <w:name w:val="Заголовок 4 Знак1"/>
    <w:rsid w:val="00EF4541"/>
    <w:rPr>
      <w:rFonts w:ascii="Cambria" w:eastAsia="Times New Roman" w:hAnsi="Cambria" w:cs="Times New Roman"/>
      <w:b/>
      <w:bCs/>
      <w:i/>
      <w:iCs/>
      <w:color w:val="4F81BD"/>
      <w:sz w:val="22"/>
      <w:szCs w:val="22"/>
      <w:lang w:val="en-US" w:eastAsia="en-US" w:bidi="en-US"/>
    </w:rPr>
  </w:style>
  <w:style w:type="character" w:customStyle="1" w:styleId="1f8">
    <w:name w:val="Основной текст Знак1"/>
    <w:rsid w:val="00EF4541"/>
    <w:rPr>
      <w:rFonts w:ascii="Calibri" w:eastAsia="Arial Unicode MS" w:hAnsi="Calibri" w:cs="Arial Unicode MS"/>
      <w:lang w:val="en-US" w:eastAsia="en-US" w:bidi="en-US"/>
    </w:rPr>
  </w:style>
  <w:style w:type="character" w:customStyle="1" w:styleId="fontstyle27">
    <w:name w:val="fontstyle27"/>
    <w:rsid w:val="00EF4541"/>
  </w:style>
  <w:style w:type="paragraph" w:customStyle="1" w:styleId="1f9">
    <w:name w:val="Название1"/>
    <w:basedOn w:val="a"/>
    <w:uiPriority w:val="10"/>
    <w:qFormat/>
    <w:rsid w:val="00EF4541"/>
    <w:pPr>
      <w:suppressLineNumbers/>
      <w:spacing w:before="120" w:after="120" w:line="240" w:lineRule="auto"/>
      <w:ind w:firstLine="567"/>
      <w:jc w:val="both"/>
    </w:pPr>
    <w:rPr>
      <w:rFonts w:ascii="Arial" w:eastAsia="Times New Roman" w:hAnsi="Arial" w:cs="Mangal"/>
      <w:i/>
      <w:iCs/>
      <w:sz w:val="20"/>
      <w:szCs w:val="24"/>
      <w:lang w:eastAsia="ar-SA"/>
    </w:rPr>
  </w:style>
  <w:style w:type="paragraph" w:customStyle="1" w:styleId="1fa">
    <w:name w:val="Указатель1"/>
    <w:basedOn w:val="a"/>
    <w:rsid w:val="00EF4541"/>
    <w:pPr>
      <w:suppressLineNumbers/>
      <w:spacing w:after="0" w:line="240" w:lineRule="auto"/>
      <w:ind w:firstLine="567"/>
      <w:jc w:val="both"/>
    </w:pPr>
    <w:rPr>
      <w:rFonts w:ascii="Arial" w:eastAsia="Times New Roman" w:hAnsi="Arial" w:cs="Mangal"/>
      <w:sz w:val="28"/>
      <w:szCs w:val="24"/>
      <w:lang w:eastAsia="ar-SA"/>
    </w:rPr>
  </w:style>
  <w:style w:type="paragraph" w:customStyle="1" w:styleId="affff6">
    <w:name w:val="Стиль полужирный По центру"/>
    <w:basedOn w:val="a"/>
    <w:rsid w:val="00EF4541"/>
    <w:pPr>
      <w:spacing w:after="0" w:line="240" w:lineRule="auto"/>
      <w:jc w:val="center"/>
    </w:pPr>
    <w:rPr>
      <w:rFonts w:ascii="Times New Roman" w:eastAsia="Times New Roman" w:hAnsi="Times New Roman" w:cs="Times New Roman"/>
      <w:b/>
      <w:bCs/>
      <w:sz w:val="28"/>
      <w:szCs w:val="20"/>
      <w:lang w:eastAsia="ar-SA"/>
    </w:rPr>
  </w:style>
  <w:style w:type="paragraph" w:customStyle="1" w:styleId="affff7">
    <w:name w:val="текст сноски"/>
    <w:basedOn w:val="a"/>
    <w:rsid w:val="00EF4541"/>
    <w:pPr>
      <w:autoSpaceDE w:val="0"/>
      <w:spacing w:after="120" w:line="220" w:lineRule="exact"/>
      <w:ind w:left="187" w:hanging="187"/>
      <w:jc w:val="both"/>
    </w:pPr>
    <w:rPr>
      <w:rFonts w:ascii="Times New Roman" w:eastAsia="Times New Roman" w:hAnsi="Times New Roman" w:cs="Times New Roman"/>
      <w:spacing w:val="-2"/>
      <w:sz w:val="18"/>
      <w:szCs w:val="18"/>
      <w:lang w:eastAsia="ar-SA"/>
    </w:rPr>
  </w:style>
  <w:style w:type="paragraph" w:customStyle="1" w:styleId="181">
    <w:name w:val="Стиль 18 пт полужирный По центру"/>
    <w:basedOn w:val="a"/>
    <w:rsid w:val="00EF4541"/>
    <w:pPr>
      <w:spacing w:after="0" w:line="240" w:lineRule="auto"/>
      <w:jc w:val="center"/>
    </w:pPr>
    <w:rPr>
      <w:rFonts w:ascii="Times New Roman" w:eastAsia="Times New Roman" w:hAnsi="Times New Roman" w:cs="Times New Roman"/>
      <w:b/>
      <w:bCs/>
      <w:sz w:val="36"/>
      <w:szCs w:val="20"/>
      <w:lang w:eastAsia="ar-SA"/>
    </w:rPr>
  </w:style>
  <w:style w:type="paragraph" w:customStyle="1" w:styleId="affff8">
    <w:name w:val="Принят ГД"/>
    <w:basedOn w:val="a"/>
    <w:rsid w:val="00EF4541"/>
    <w:pPr>
      <w:spacing w:after="0" w:line="240" w:lineRule="auto"/>
      <w:jc w:val="both"/>
    </w:pPr>
    <w:rPr>
      <w:rFonts w:ascii="Times New Roman" w:eastAsia="Times New Roman" w:hAnsi="Times New Roman" w:cs="Times New Roman"/>
      <w:sz w:val="24"/>
      <w:szCs w:val="20"/>
      <w:lang w:eastAsia="ar-SA"/>
    </w:rPr>
  </w:style>
  <w:style w:type="paragraph" w:customStyle="1" w:styleId="affff9">
    <w:name w:val="Номер статьи с названием"/>
    <w:basedOn w:val="a"/>
    <w:next w:val="a"/>
    <w:rsid w:val="00EF4541"/>
    <w:pPr>
      <w:spacing w:after="0" w:line="240" w:lineRule="auto"/>
      <w:ind w:firstLine="567"/>
      <w:jc w:val="both"/>
    </w:pPr>
    <w:rPr>
      <w:rFonts w:ascii="Times New Roman" w:eastAsia="Times New Roman" w:hAnsi="Times New Roman" w:cs="Times New Roman"/>
      <w:b/>
      <w:sz w:val="28"/>
      <w:szCs w:val="24"/>
      <w:lang w:eastAsia="ar-SA"/>
    </w:rPr>
  </w:style>
  <w:style w:type="paragraph" w:styleId="affffa">
    <w:name w:val="footnote text"/>
    <w:basedOn w:val="a"/>
    <w:link w:val="1fb"/>
    <w:rsid w:val="00EF4541"/>
    <w:pPr>
      <w:spacing w:after="0" w:line="240" w:lineRule="auto"/>
      <w:ind w:firstLine="567"/>
      <w:jc w:val="both"/>
    </w:pPr>
    <w:rPr>
      <w:rFonts w:ascii="Times New Roman" w:eastAsia="Times New Roman" w:hAnsi="Times New Roman" w:cs="Times New Roman"/>
      <w:sz w:val="20"/>
      <w:szCs w:val="20"/>
      <w:lang w:eastAsia="ar-SA"/>
    </w:rPr>
  </w:style>
  <w:style w:type="character" w:customStyle="1" w:styleId="1fb">
    <w:name w:val="Текст сноски Знак1"/>
    <w:basedOn w:val="a0"/>
    <w:link w:val="affffa"/>
    <w:rsid w:val="00EF4541"/>
    <w:rPr>
      <w:rFonts w:ascii="Times New Roman" w:eastAsia="Times New Roman" w:hAnsi="Times New Roman" w:cs="Times New Roman"/>
      <w:sz w:val="20"/>
      <w:szCs w:val="20"/>
      <w:lang w:eastAsia="ar-SA"/>
    </w:rPr>
  </w:style>
  <w:style w:type="paragraph" w:customStyle="1" w:styleId="1fc">
    <w:name w:val="Текст примечания1"/>
    <w:basedOn w:val="a"/>
    <w:rsid w:val="00EF4541"/>
    <w:pPr>
      <w:spacing w:after="0" w:line="240" w:lineRule="auto"/>
      <w:ind w:firstLine="567"/>
      <w:jc w:val="both"/>
    </w:pPr>
    <w:rPr>
      <w:rFonts w:ascii="Courier" w:eastAsia="Times New Roman" w:hAnsi="Courier" w:cs="Times New Roman"/>
      <w:sz w:val="20"/>
      <w:szCs w:val="20"/>
      <w:lang w:eastAsia="ar-SA"/>
    </w:rPr>
  </w:style>
  <w:style w:type="paragraph" w:customStyle="1" w:styleId="215">
    <w:name w:val="21"/>
    <w:basedOn w:val="a"/>
    <w:rsid w:val="00EF4541"/>
    <w:pPr>
      <w:spacing w:before="280" w:after="280" w:line="240" w:lineRule="auto"/>
    </w:pPr>
    <w:rPr>
      <w:rFonts w:ascii="Times New Roman" w:eastAsia="Times New Roman" w:hAnsi="Times New Roman" w:cs="Times New Roman"/>
      <w:sz w:val="24"/>
      <w:szCs w:val="24"/>
      <w:lang w:eastAsia="ar-SA"/>
    </w:rPr>
  </w:style>
  <w:style w:type="paragraph" w:customStyle="1" w:styleId="nospacing">
    <w:name w:val="nospacing"/>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d">
    <w:name w:val="1"/>
    <w:rsid w:val="00EF4541"/>
  </w:style>
  <w:style w:type="character" w:customStyle="1" w:styleId="-">
    <w:name w:val="Интернет-ссылка"/>
    <w:rsid w:val="00EF4541"/>
    <w:rPr>
      <w:color w:val="000080"/>
      <w:u w:val="single"/>
    </w:rPr>
  </w:style>
  <w:style w:type="paragraph" w:customStyle="1" w:styleId="consplusnormal1">
    <w:name w:val="consplusnormal"/>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e">
    <w:name w:val="Гиперссылка1"/>
    <w:rsid w:val="00EF4541"/>
  </w:style>
  <w:style w:type="paragraph" w:customStyle="1" w:styleId="affffb">
    <w:name w:val="a"/>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c">
    <w:name w:val="footnote reference"/>
    <w:uiPriority w:val="99"/>
    <w:unhideWhenUsed/>
    <w:rsid w:val="00EF4541"/>
    <w:rPr>
      <w:vertAlign w:val="superscript"/>
    </w:rPr>
  </w:style>
  <w:style w:type="character" w:customStyle="1" w:styleId="1ff">
    <w:name w:val="Неразрешенное упоминание1"/>
    <w:uiPriority w:val="99"/>
    <w:semiHidden/>
    <w:unhideWhenUsed/>
    <w:rsid w:val="00EF4541"/>
    <w:rPr>
      <w:color w:val="605E5C"/>
      <w:shd w:val="clear" w:color="auto" w:fill="E1DFDD"/>
    </w:rPr>
  </w:style>
  <w:style w:type="character" w:styleId="affffd">
    <w:name w:val="Emphasis"/>
    <w:uiPriority w:val="20"/>
    <w:qFormat/>
    <w:rsid w:val="00EF4541"/>
    <w:rPr>
      <w:i/>
      <w:iCs/>
    </w:rPr>
  </w:style>
  <w:style w:type="table" w:customStyle="1" w:styleId="216">
    <w:name w:val="Сетка таблицы21"/>
    <w:basedOn w:val="a1"/>
    <w:next w:val="a3"/>
    <w:uiPriority w:val="59"/>
    <w:rsid w:val="00EF4541"/>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Book Title"/>
    <w:basedOn w:val="a0"/>
    <w:uiPriority w:val="33"/>
    <w:qFormat/>
    <w:rsid w:val="00ED6F0E"/>
    <w:rPr>
      <w:b/>
      <w:bCs/>
      <w:i/>
      <w:iCs/>
      <w:spacing w:val="5"/>
    </w:rPr>
  </w:style>
  <w:style w:type="numbering" w:customStyle="1" w:styleId="62">
    <w:name w:val="Нет списка6"/>
    <w:next w:val="a2"/>
    <w:uiPriority w:val="99"/>
    <w:semiHidden/>
    <w:unhideWhenUsed/>
    <w:rsid w:val="00327F24"/>
  </w:style>
  <w:style w:type="table" w:customStyle="1" w:styleId="221">
    <w:name w:val="Сетка таблицы22"/>
    <w:basedOn w:val="a1"/>
    <w:next w:val="a3"/>
    <w:rsid w:val="00327F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Неразрешенное упоминание1"/>
    <w:uiPriority w:val="99"/>
    <w:semiHidden/>
    <w:unhideWhenUsed/>
    <w:rsid w:val="00327F24"/>
    <w:rPr>
      <w:color w:val="605E5C"/>
      <w:shd w:val="clear" w:color="auto" w:fill="E1DFDD"/>
    </w:rPr>
  </w:style>
  <w:style w:type="paragraph" w:customStyle="1" w:styleId="1ff1">
    <w:name w:val="Название объекта1"/>
    <w:basedOn w:val="a"/>
    <w:qFormat/>
    <w:rsid w:val="00327F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itional-field-value">
    <w:name w:val="additional-field-value"/>
    <w:basedOn w:val="a0"/>
    <w:rsid w:val="00327F24"/>
  </w:style>
  <w:style w:type="character" w:customStyle="1" w:styleId="2f">
    <w:name w:val="Гиперссылка2"/>
    <w:basedOn w:val="a0"/>
    <w:rsid w:val="00327F24"/>
  </w:style>
  <w:style w:type="numbering" w:customStyle="1" w:styleId="72">
    <w:name w:val="Нет списка7"/>
    <w:next w:val="a2"/>
    <w:uiPriority w:val="99"/>
    <w:semiHidden/>
    <w:unhideWhenUsed/>
    <w:rsid w:val="00327F24"/>
  </w:style>
  <w:style w:type="paragraph" w:customStyle="1" w:styleId="217">
    <w:name w:val="Заголовок 21"/>
    <w:basedOn w:val="a"/>
    <w:next w:val="a"/>
    <w:uiPriority w:val="99"/>
    <w:semiHidden/>
    <w:unhideWhenUsed/>
    <w:qFormat/>
    <w:rsid w:val="00327F24"/>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numbering" w:customStyle="1" w:styleId="131">
    <w:name w:val="Нет списка13"/>
    <w:next w:val="a2"/>
    <w:uiPriority w:val="99"/>
    <w:semiHidden/>
    <w:unhideWhenUsed/>
    <w:rsid w:val="00327F24"/>
  </w:style>
  <w:style w:type="table" w:customStyle="1" w:styleId="230">
    <w:name w:val="Сетка таблицы23"/>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uiPriority w:val="99"/>
    <w:rsid w:val="0032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1"/>
    <w:uiPriority w:val="59"/>
    <w:rsid w:val="00327F2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
    <w:name w:val="Нет списка22"/>
    <w:next w:val="a2"/>
    <w:uiPriority w:val="99"/>
    <w:semiHidden/>
    <w:unhideWhenUsed/>
    <w:rsid w:val="00327F24"/>
  </w:style>
  <w:style w:type="table" w:customStyle="1" w:styleId="240">
    <w:name w:val="Сетка таблицы24"/>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99"/>
    <w:rsid w:val="0032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1"/>
    <w:uiPriority w:val="59"/>
    <w:rsid w:val="00327F2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0">
    <w:name w:val="Нет списка8"/>
    <w:next w:val="a2"/>
    <w:uiPriority w:val="99"/>
    <w:semiHidden/>
    <w:unhideWhenUsed/>
    <w:rsid w:val="00327F24"/>
  </w:style>
  <w:style w:type="numbering" w:customStyle="1" w:styleId="92">
    <w:name w:val="Нет списка9"/>
    <w:next w:val="a2"/>
    <w:uiPriority w:val="99"/>
    <w:semiHidden/>
    <w:unhideWhenUsed/>
    <w:rsid w:val="00327F24"/>
  </w:style>
  <w:style w:type="paragraph" w:customStyle="1" w:styleId="b">
    <w:name w:val="b"/>
    <w:basedOn w:val="a"/>
    <w:rsid w:val="00327F2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101">
    <w:name w:val="Нет списка10"/>
    <w:next w:val="a2"/>
    <w:uiPriority w:val="99"/>
    <w:semiHidden/>
    <w:unhideWhenUsed/>
    <w:rsid w:val="00327F24"/>
  </w:style>
  <w:style w:type="table" w:customStyle="1" w:styleId="250">
    <w:name w:val="Сетка таблицы25"/>
    <w:basedOn w:val="a1"/>
    <w:next w:val="a3"/>
    <w:uiPriority w:val="39"/>
    <w:rsid w:val="00327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2"/>
    <w:uiPriority w:val="99"/>
    <w:semiHidden/>
    <w:unhideWhenUsed/>
    <w:rsid w:val="00327F24"/>
  </w:style>
  <w:style w:type="paragraph" w:customStyle="1" w:styleId="2">
    <w:name w:val="Стиль2"/>
    <w:basedOn w:val="a4"/>
    <w:link w:val="2f0"/>
    <w:qFormat/>
    <w:rsid w:val="00327F24"/>
    <w:pPr>
      <w:numPr>
        <w:numId w:val="4"/>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16">
    <w:name w:val="Стиль1 Знак"/>
    <w:basedOn w:val="a5"/>
    <w:link w:val="15"/>
    <w:uiPriority w:val="99"/>
    <w:rsid w:val="00327F24"/>
    <w:rPr>
      <w:rFonts w:ascii="Calibri" w:eastAsia="Calibri" w:hAnsi="Calibri" w:cs="Times New Roman"/>
      <w:b/>
      <w:sz w:val="24"/>
      <w:szCs w:val="20"/>
      <w:lang w:eastAsia="ru-RU"/>
    </w:rPr>
  </w:style>
  <w:style w:type="paragraph" w:customStyle="1" w:styleId="3">
    <w:name w:val="Стиль3"/>
    <w:basedOn w:val="a4"/>
    <w:link w:val="3c"/>
    <w:qFormat/>
    <w:rsid w:val="00327F24"/>
    <w:pPr>
      <w:numPr>
        <w:numId w:val="5"/>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2f0">
    <w:name w:val="Стиль2 Знак"/>
    <w:basedOn w:val="a5"/>
    <w:link w:val="2"/>
    <w:rsid w:val="00327F24"/>
    <w:rPr>
      <w:rFonts w:ascii="Times New Roman" w:eastAsia="Times New Roman" w:hAnsi="Times New Roman" w:cs="Times New Roman"/>
      <w:sz w:val="20"/>
      <w:szCs w:val="20"/>
      <w:lang w:eastAsia="ru-RU"/>
    </w:rPr>
  </w:style>
  <w:style w:type="paragraph" w:customStyle="1" w:styleId="4">
    <w:name w:val="Стиль4"/>
    <w:basedOn w:val="a4"/>
    <w:link w:val="46"/>
    <w:qFormat/>
    <w:rsid w:val="00327F24"/>
    <w:pPr>
      <w:numPr>
        <w:numId w:val="6"/>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3c">
    <w:name w:val="Стиль3 Знак"/>
    <w:basedOn w:val="a5"/>
    <w:link w:val="3"/>
    <w:rsid w:val="00327F24"/>
    <w:rPr>
      <w:rFonts w:ascii="Times New Roman" w:eastAsia="Times New Roman" w:hAnsi="Times New Roman" w:cs="Times New Roman"/>
      <w:sz w:val="20"/>
      <w:szCs w:val="20"/>
      <w:lang w:eastAsia="ru-RU"/>
    </w:rPr>
  </w:style>
  <w:style w:type="paragraph" w:customStyle="1" w:styleId="5">
    <w:name w:val="Стиль5"/>
    <w:basedOn w:val="a4"/>
    <w:link w:val="54"/>
    <w:qFormat/>
    <w:rsid w:val="00327F24"/>
    <w:pPr>
      <w:numPr>
        <w:numId w:val="7"/>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46">
    <w:name w:val="Стиль4 Знак"/>
    <w:basedOn w:val="a5"/>
    <w:link w:val="4"/>
    <w:rsid w:val="00327F24"/>
    <w:rPr>
      <w:rFonts w:ascii="Times New Roman" w:eastAsia="Times New Roman" w:hAnsi="Times New Roman" w:cs="Times New Roman"/>
      <w:sz w:val="20"/>
      <w:szCs w:val="20"/>
      <w:lang w:eastAsia="ru-RU"/>
    </w:rPr>
  </w:style>
  <w:style w:type="character" w:customStyle="1" w:styleId="54">
    <w:name w:val="Стиль5 Знак"/>
    <w:basedOn w:val="a5"/>
    <w:link w:val="5"/>
    <w:rsid w:val="00327F24"/>
    <w:rPr>
      <w:rFonts w:ascii="Times New Roman" w:eastAsia="Times New Roman" w:hAnsi="Times New Roman" w:cs="Times New Roman"/>
      <w:sz w:val="20"/>
      <w:szCs w:val="20"/>
      <w:lang w:eastAsia="ru-RU"/>
    </w:rPr>
  </w:style>
  <w:style w:type="character" w:customStyle="1" w:styleId="1230">
    <w:name w:val="Стиль123 Знак"/>
    <w:basedOn w:val="a0"/>
    <w:link w:val="123"/>
    <w:locked/>
    <w:rsid w:val="00327F24"/>
    <w:rPr>
      <w:rFonts w:ascii="Times New Roman" w:eastAsia="Times New Roman" w:hAnsi="Times New Roman" w:cs="Times New Roman"/>
      <w:sz w:val="20"/>
      <w:szCs w:val="20"/>
      <w:lang w:eastAsia="ru-RU"/>
    </w:rPr>
  </w:style>
  <w:style w:type="paragraph" w:customStyle="1" w:styleId="123">
    <w:name w:val="Стиль123"/>
    <w:basedOn w:val="a4"/>
    <w:link w:val="1230"/>
    <w:qFormat/>
    <w:rsid w:val="00327F24"/>
    <w:pPr>
      <w:numPr>
        <w:numId w:val="8"/>
      </w:numPr>
      <w:spacing w:after="0" w:line="240" w:lineRule="auto"/>
      <w:ind w:left="709" w:right="-437" w:hanging="413"/>
    </w:pPr>
    <w:rPr>
      <w:rFonts w:ascii="Times New Roman" w:eastAsia="Times New Roman" w:hAnsi="Times New Roman" w:cs="Times New Roman"/>
      <w:sz w:val="20"/>
      <w:szCs w:val="20"/>
      <w:lang w:eastAsia="ru-RU"/>
    </w:rPr>
  </w:style>
  <w:style w:type="character" w:styleId="afffff">
    <w:name w:val="annotation reference"/>
    <w:basedOn w:val="a0"/>
    <w:uiPriority w:val="99"/>
    <w:semiHidden/>
    <w:unhideWhenUsed/>
    <w:rsid w:val="00327F24"/>
    <w:rPr>
      <w:sz w:val="16"/>
      <w:szCs w:val="16"/>
    </w:rPr>
  </w:style>
  <w:style w:type="table" w:customStyle="1" w:styleId="260">
    <w:name w:val="Сетка таблицы26"/>
    <w:basedOn w:val="a1"/>
    <w:next w:val="a3"/>
    <w:uiPriority w:val="39"/>
    <w:rsid w:val="0044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3"/>
    <w:uiPriority w:val="59"/>
    <w:rsid w:val="0044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1"/>
    <w:next w:val="a3"/>
    <w:uiPriority w:val="39"/>
    <w:rsid w:val="0044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1"/>
    <w:next w:val="a3"/>
    <w:uiPriority w:val="59"/>
    <w:rsid w:val="0044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1"/>
    <w:next w:val="a3"/>
    <w:rsid w:val="00441B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3"/>
    <w:uiPriority w:val="59"/>
    <w:rsid w:val="00D411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Нет списка15"/>
    <w:next w:val="a2"/>
    <w:uiPriority w:val="99"/>
    <w:semiHidden/>
    <w:unhideWhenUsed/>
    <w:rsid w:val="00284CC4"/>
  </w:style>
  <w:style w:type="paragraph" w:customStyle="1" w:styleId="39">
    <w:name w:val="Основной текст3"/>
    <w:basedOn w:val="a"/>
    <w:link w:val="affb"/>
    <w:rsid w:val="00284CC4"/>
    <w:pPr>
      <w:widowControl w:val="0"/>
      <w:shd w:val="clear" w:color="auto" w:fill="FFFFFF"/>
      <w:spacing w:before="180" w:after="60" w:line="0" w:lineRule="atLeast"/>
      <w:jc w:val="center"/>
    </w:pPr>
    <w:rPr>
      <w:rFonts w:ascii="Times New Roman" w:eastAsia="Times New Roman" w:hAnsi="Times New Roman" w:cs="Times New Roman"/>
      <w:spacing w:val="5"/>
      <w:sz w:val="25"/>
      <w:szCs w:val="25"/>
    </w:rPr>
  </w:style>
  <w:style w:type="paragraph" w:customStyle="1" w:styleId="afffff0">
    <w:name w:val="Знак"/>
    <w:basedOn w:val="a"/>
    <w:rsid w:val="00284CC4"/>
    <w:pPr>
      <w:spacing w:line="240" w:lineRule="exact"/>
    </w:pPr>
    <w:rPr>
      <w:rFonts w:ascii="Verdana" w:eastAsia="Times New Roman" w:hAnsi="Verdana" w:cs="Times New Roman"/>
      <w:sz w:val="20"/>
      <w:szCs w:val="20"/>
      <w:lang w:val="en-US" w:eastAsia="ru-RU"/>
    </w:rPr>
  </w:style>
  <w:style w:type="paragraph" w:customStyle="1" w:styleId="important">
    <w:name w:val="important"/>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ight">
    <w:name w:val="right"/>
    <w:basedOn w:val="a0"/>
    <w:rsid w:val="00284CC4"/>
  </w:style>
  <w:style w:type="paragraph" w:customStyle="1" w:styleId="article-renderblock">
    <w:name w:val="article-render__block"/>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62">
    <w:name w:val="Нет списка16"/>
    <w:next w:val="a2"/>
    <w:uiPriority w:val="99"/>
    <w:semiHidden/>
    <w:unhideWhenUsed/>
    <w:rsid w:val="00284CC4"/>
  </w:style>
  <w:style w:type="table" w:customStyle="1" w:styleId="300">
    <w:name w:val="Сетка таблицы30"/>
    <w:basedOn w:val="a1"/>
    <w:next w:val="a3"/>
    <w:uiPriority w:val="39"/>
    <w:rsid w:val="00284CC4"/>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
    <w:next w:val="a2"/>
    <w:uiPriority w:val="99"/>
    <w:semiHidden/>
    <w:unhideWhenUsed/>
    <w:rsid w:val="00284CC4"/>
  </w:style>
  <w:style w:type="paragraph" w:customStyle="1" w:styleId="1ff2">
    <w:name w:val="Обычный (веб)1"/>
    <w:basedOn w:val="a"/>
    <w:uiPriority w:val="99"/>
    <w:unhideWhenUsed/>
    <w:rsid w:val="00284CC4"/>
    <w:pPr>
      <w:spacing w:before="100" w:beforeAutospacing="1" w:after="100" w:afterAutospacing="1" w:line="240" w:lineRule="auto"/>
    </w:pPr>
    <w:rPr>
      <w:rFonts w:ascii="Times New Roman" w:eastAsia="Times New Roman" w:hAnsi="Times New Roman" w:cs="Times New Roman"/>
      <w:color w:val="2B2622"/>
      <w:sz w:val="24"/>
      <w:szCs w:val="24"/>
      <w:lang w:eastAsia="ru-RU"/>
    </w:rPr>
  </w:style>
  <w:style w:type="paragraph" w:customStyle="1" w:styleId="CharChar1CharChar1CharChar">
    <w:name w:val="Char Char Знак Знак1 Char Char1 Знак Знак Char Char"/>
    <w:basedOn w:val="a"/>
    <w:rsid w:val="00284CC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11">
    <w:name w:val="s1"/>
    <w:basedOn w:val="a0"/>
    <w:rsid w:val="00284CC4"/>
  </w:style>
  <w:style w:type="paragraph" w:customStyle="1" w:styleId="p4">
    <w:name w:val="p4"/>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6">
    <w:name w:val="Заголовок1"/>
    <w:basedOn w:val="a"/>
    <w:next w:val="a"/>
    <w:link w:val="affff1"/>
    <w:uiPriority w:val="10"/>
    <w:qFormat/>
    <w:rsid w:val="00284CC4"/>
    <w:pPr>
      <w:spacing w:after="0" w:line="240" w:lineRule="auto"/>
      <w:contextualSpacing/>
    </w:pPr>
    <w:rPr>
      <w:b/>
      <w:bCs/>
      <w:sz w:val="28"/>
      <w:szCs w:val="24"/>
    </w:rPr>
  </w:style>
  <w:style w:type="numbering" w:customStyle="1" w:styleId="182">
    <w:name w:val="Нет списка18"/>
    <w:next w:val="a2"/>
    <w:semiHidden/>
    <w:unhideWhenUsed/>
    <w:rsid w:val="00284CC4"/>
  </w:style>
  <w:style w:type="numbering" w:customStyle="1" w:styleId="191">
    <w:name w:val="Нет списка19"/>
    <w:next w:val="a2"/>
    <w:uiPriority w:val="99"/>
    <w:semiHidden/>
    <w:unhideWhenUsed/>
    <w:rsid w:val="00F664FC"/>
  </w:style>
  <w:style w:type="numbering" w:customStyle="1" w:styleId="201">
    <w:name w:val="Нет списка20"/>
    <w:next w:val="a2"/>
    <w:uiPriority w:val="99"/>
    <w:semiHidden/>
    <w:unhideWhenUsed/>
    <w:rsid w:val="00F664FC"/>
  </w:style>
  <w:style w:type="table" w:customStyle="1" w:styleId="314">
    <w:name w:val="Сетка таблицы31"/>
    <w:basedOn w:val="a1"/>
    <w:next w:val="a3"/>
    <w:uiPriority w:val="39"/>
    <w:rsid w:val="00F6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2"/>
    <w:uiPriority w:val="99"/>
    <w:semiHidden/>
    <w:unhideWhenUsed/>
    <w:rsid w:val="008A572D"/>
  </w:style>
  <w:style w:type="table" w:customStyle="1" w:styleId="320">
    <w:name w:val="Сетка таблицы32"/>
    <w:basedOn w:val="a1"/>
    <w:next w:val="a3"/>
    <w:uiPriority w:val="39"/>
    <w:rsid w:val="008A572D"/>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2"/>
    <w:uiPriority w:val="99"/>
    <w:semiHidden/>
    <w:unhideWhenUsed/>
    <w:rsid w:val="0003443A"/>
  </w:style>
  <w:style w:type="table" w:customStyle="1" w:styleId="330">
    <w:name w:val="Сетка таблицы33"/>
    <w:basedOn w:val="a1"/>
    <w:next w:val="a3"/>
    <w:uiPriority w:val="39"/>
    <w:rsid w:val="0003443A"/>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2"/>
    <w:uiPriority w:val="99"/>
    <w:semiHidden/>
    <w:unhideWhenUsed/>
    <w:rsid w:val="0003443A"/>
  </w:style>
  <w:style w:type="numbering" w:customStyle="1" w:styleId="1101">
    <w:name w:val="Нет списка110"/>
    <w:next w:val="a2"/>
    <w:semiHidden/>
    <w:unhideWhenUsed/>
    <w:rsid w:val="0003443A"/>
  </w:style>
  <w:style w:type="numbering" w:customStyle="1" w:styleId="261">
    <w:name w:val="Нет списка26"/>
    <w:next w:val="a2"/>
    <w:uiPriority w:val="99"/>
    <w:semiHidden/>
    <w:unhideWhenUsed/>
    <w:rsid w:val="0003443A"/>
  </w:style>
  <w:style w:type="numbering" w:customStyle="1" w:styleId="271">
    <w:name w:val="Нет списка27"/>
    <w:next w:val="a2"/>
    <w:uiPriority w:val="99"/>
    <w:semiHidden/>
    <w:unhideWhenUsed/>
    <w:rsid w:val="0003443A"/>
  </w:style>
  <w:style w:type="character" w:customStyle="1" w:styleId="layout">
    <w:name w:val="layout"/>
    <w:basedOn w:val="a0"/>
    <w:rsid w:val="0003443A"/>
  </w:style>
  <w:style w:type="numbering" w:customStyle="1" w:styleId="281">
    <w:name w:val="Нет списка28"/>
    <w:next w:val="a2"/>
    <w:uiPriority w:val="99"/>
    <w:semiHidden/>
    <w:unhideWhenUsed/>
    <w:rsid w:val="006F0A88"/>
  </w:style>
  <w:style w:type="numbering" w:customStyle="1" w:styleId="292">
    <w:name w:val="Нет списка29"/>
    <w:next w:val="a2"/>
    <w:uiPriority w:val="99"/>
    <w:semiHidden/>
    <w:unhideWhenUsed/>
    <w:rsid w:val="006F0A88"/>
  </w:style>
  <w:style w:type="table" w:customStyle="1" w:styleId="113">
    <w:name w:val="Сетка таблицы113"/>
    <w:basedOn w:val="a1"/>
    <w:next w:val="a3"/>
    <w:uiPriority w:val="39"/>
    <w:rsid w:val="006F0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2"/>
    <w:uiPriority w:val="99"/>
    <w:semiHidden/>
    <w:unhideWhenUsed/>
    <w:rsid w:val="00CD3F1A"/>
  </w:style>
  <w:style w:type="table" w:customStyle="1" w:styleId="340">
    <w:name w:val="Сетка таблицы34"/>
    <w:basedOn w:val="a1"/>
    <w:next w:val="a3"/>
    <w:uiPriority w:val="39"/>
    <w:rsid w:val="00CD3F1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Другое_"/>
    <w:basedOn w:val="a0"/>
    <w:link w:val="afffff2"/>
    <w:rsid w:val="00CD3F1A"/>
    <w:rPr>
      <w:rFonts w:ascii="Times New Roman" w:eastAsia="Times New Roman" w:hAnsi="Times New Roman"/>
    </w:rPr>
  </w:style>
  <w:style w:type="paragraph" w:customStyle="1" w:styleId="afffff2">
    <w:name w:val="Другое"/>
    <w:basedOn w:val="a"/>
    <w:link w:val="afffff1"/>
    <w:rsid w:val="00CD3F1A"/>
    <w:pPr>
      <w:widowControl w:val="0"/>
      <w:spacing w:after="580" w:line="240" w:lineRule="auto"/>
      <w:ind w:firstLine="400"/>
    </w:pPr>
    <w:rPr>
      <w:rFonts w:ascii="Times New Roman" w:eastAsia="Times New Roman" w:hAnsi="Times New Roman"/>
    </w:rPr>
  </w:style>
  <w:style w:type="paragraph" w:styleId="afffff3">
    <w:name w:val="Plain Text"/>
    <w:basedOn w:val="a"/>
    <w:link w:val="afffff4"/>
    <w:uiPriority w:val="99"/>
    <w:rsid w:val="00CD3F1A"/>
    <w:pPr>
      <w:spacing w:after="0" w:line="240" w:lineRule="auto"/>
    </w:pPr>
    <w:rPr>
      <w:rFonts w:ascii="Courier New" w:eastAsia="Times New Roman" w:hAnsi="Courier New" w:cs="Courier New"/>
      <w:sz w:val="20"/>
      <w:szCs w:val="20"/>
      <w:lang w:eastAsia="ru-RU"/>
    </w:rPr>
  </w:style>
  <w:style w:type="character" w:customStyle="1" w:styleId="afffff4">
    <w:name w:val="Текст Знак"/>
    <w:basedOn w:val="a0"/>
    <w:link w:val="afffff3"/>
    <w:uiPriority w:val="99"/>
    <w:rsid w:val="00CD3F1A"/>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CD3F1A"/>
    <w:pPr>
      <w:widowControl w:val="0"/>
      <w:autoSpaceDE w:val="0"/>
      <w:autoSpaceDN w:val="0"/>
      <w:spacing w:before="6" w:after="0" w:line="240" w:lineRule="auto"/>
      <w:jc w:val="right"/>
    </w:pPr>
    <w:rPr>
      <w:rFonts w:ascii="Microsoft Sans Serif" w:eastAsia="Microsoft Sans Serif" w:hAnsi="Microsoft Sans Serif" w:cs="Microsoft Sans Serif"/>
    </w:rPr>
  </w:style>
  <w:style w:type="numbering" w:customStyle="1" w:styleId="315">
    <w:name w:val="Нет списка31"/>
    <w:next w:val="a2"/>
    <w:uiPriority w:val="99"/>
    <w:semiHidden/>
    <w:unhideWhenUsed/>
    <w:rsid w:val="00CD3F1A"/>
  </w:style>
  <w:style w:type="numbering" w:customStyle="1" w:styleId="321">
    <w:name w:val="Нет списка32"/>
    <w:next w:val="a2"/>
    <w:uiPriority w:val="99"/>
    <w:semiHidden/>
    <w:unhideWhenUsed/>
    <w:rsid w:val="00BF2D0F"/>
  </w:style>
  <w:style w:type="table" w:customStyle="1" w:styleId="350">
    <w:name w:val="Сетка таблицы35"/>
    <w:basedOn w:val="a1"/>
    <w:next w:val="a3"/>
    <w:uiPriority w:val="59"/>
    <w:rsid w:val="00BF2D0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2"/>
    <w:uiPriority w:val="99"/>
    <w:semiHidden/>
    <w:unhideWhenUsed/>
    <w:rsid w:val="00BF2D0F"/>
  </w:style>
  <w:style w:type="table" w:customStyle="1" w:styleId="360">
    <w:name w:val="Сетка таблицы36"/>
    <w:basedOn w:val="a1"/>
    <w:next w:val="a3"/>
    <w:uiPriority w:val="59"/>
    <w:rsid w:val="00BF2D0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2"/>
    <w:uiPriority w:val="99"/>
    <w:semiHidden/>
    <w:unhideWhenUsed/>
    <w:rsid w:val="00432CA5"/>
  </w:style>
  <w:style w:type="table" w:customStyle="1" w:styleId="380">
    <w:name w:val="Сетка таблицы38"/>
    <w:basedOn w:val="a1"/>
    <w:next w:val="a3"/>
    <w:uiPriority w:val="39"/>
    <w:rsid w:val="00432CA5"/>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1"/>
    <w:uiPriority w:val="99"/>
    <w:rsid w:val="00432C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1"/>
    <w:uiPriority w:val="59"/>
    <w:rsid w:val="00432CA5"/>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1">
    <w:name w:val="Нет списка35"/>
    <w:next w:val="a2"/>
    <w:uiPriority w:val="99"/>
    <w:semiHidden/>
    <w:unhideWhenUsed/>
    <w:rsid w:val="00432CA5"/>
  </w:style>
  <w:style w:type="numbering" w:customStyle="1" w:styleId="1111">
    <w:name w:val="Нет списка111"/>
    <w:next w:val="a2"/>
    <w:semiHidden/>
    <w:unhideWhenUsed/>
    <w:rsid w:val="00432CA5"/>
  </w:style>
  <w:style w:type="numbering" w:customStyle="1" w:styleId="361">
    <w:name w:val="Нет списка36"/>
    <w:next w:val="a2"/>
    <w:uiPriority w:val="99"/>
    <w:semiHidden/>
    <w:unhideWhenUsed/>
    <w:rsid w:val="00432CA5"/>
  </w:style>
  <w:style w:type="numbering" w:customStyle="1" w:styleId="376">
    <w:name w:val="Нет списка37"/>
    <w:next w:val="a2"/>
    <w:uiPriority w:val="99"/>
    <w:semiHidden/>
    <w:unhideWhenUsed/>
    <w:rsid w:val="00432CA5"/>
  </w:style>
  <w:style w:type="numbering" w:customStyle="1" w:styleId="381">
    <w:name w:val="Нет списка38"/>
    <w:next w:val="a2"/>
    <w:uiPriority w:val="99"/>
    <w:semiHidden/>
    <w:unhideWhenUsed/>
    <w:rsid w:val="00432CA5"/>
  </w:style>
  <w:style w:type="table" w:customStyle="1" w:styleId="390">
    <w:name w:val="Сетка таблицы39"/>
    <w:basedOn w:val="a1"/>
    <w:next w:val="a3"/>
    <w:uiPriority w:val="59"/>
    <w:rsid w:val="00432C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2"/>
    <w:uiPriority w:val="99"/>
    <w:semiHidden/>
    <w:unhideWhenUsed/>
    <w:rsid w:val="007A5359"/>
  </w:style>
  <w:style w:type="table" w:customStyle="1" w:styleId="400">
    <w:name w:val="Сетка таблицы40"/>
    <w:basedOn w:val="a1"/>
    <w:next w:val="a3"/>
    <w:uiPriority w:val="39"/>
    <w:rsid w:val="007A5359"/>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2"/>
    <w:uiPriority w:val="99"/>
    <w:semiHidden/>
    <w:unhideWhenUsed/>
    <w:rsid w:val="007A5359"/>
  </w:style>
  <w:style w:type="numbering" w:customStyle="1" w:styleId="1121">
    <w:name w:val="Нет списка112"/>
    <w:next w:val="a2"/>
    <w:semiHidden/>
    <w:unhideWhenUsed/>
    <w:rsid w:val="007A5359"/>
  </w:style>
  <w:style w:type="numbering" w:customStyle="1" w:styleId="411">
    <w:name w:val="Нет списка41"/>
    <w:next w:val="a2"/>
    <w:uiPriority w:val="99"/>
    <w:semiHidden/>
    <w:unhideWhenUsed/>
    <w:rsid w:val="007A5359"/>
  </w:style>
  <w:style w:type="numbering" w:customStyle="1" w:styleId="420">
    <w:name w:val="Нет списка42"/>
    <w:next w:val="a2"/>
    <w:uiPriority w:val="99"/>
    <w:semiHidden/>
    <w:unhideWhenUsed/>
    <w:rsid w:val="000E0A06"/>
  </w:style>
  <w:style w:type="table" w:customStyle="1" w:styleId="412">
    <w:name w:val="Сетка таблицы41"/>
    <w:basedOn w:val="a1"/>
    <w:next w:val="a3"/>
    <w:uiPriority w:val="39"/>
    <w:rsid w:val="000E0A06"/>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1"/>
    <w:uiPriority w:val="99"/>
    <w:rsid w:val="000E0A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1"/>
    <w:uiPriority w:val="59"/>
    <w:rsid w:val="000E0A06"/>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4">
    <w:name w:val="Style4"/>
    <w:basedOn w:val="a"/>
    <w:qFormat/>
    <w:rsid w:val="00FA4A45"/>
    <w:pPr>
      <w:widowControl w:val="0"/>
      <w:suppressAutoHyphens/>
      <w:spacing w:after="0" w:line="278" w:lineRule="exact"/>
    </w:pPr>
    <w:rPr>
      <w:rFonts w:ascii="Times New Roman" w:eastAsia="Times New Roman" w:hAnsi="Times New Roman" w:cs="Times New Roman"/>
      <w:sz w:val="24"/>
      <w:szCs w:val="24"/>
      <w:lang w:eastAsia="ru-RU"/>
    </w:rPr>
  </w:style>
  <w:style w:type="character" w:customStyle="1" w:styleId="ConsPlusNormal10">
    <w:name w:val="ConsPlusNormal1"/>
    <w:uiPriority w:val="99"/>
    <w:locked/>
    <w:rsid w:val="000870F1"/>
    <w:rPr>
      <w:rFonts w:ascii="Arial" w:eastAsia="Calibri" w:hAnsi="Arial" w:cs="Arial"/>
      <w:sz w:val="20"/>
      <w:szCs w:val="20"/>
    </w:rPr>
  </w:style>
  <w:style w:type="numbering" w:customStyle="1" w:styleId="430">
    <w:name w:val="Нет списка43"/>
    <w:next w:val="a2"/>
    <w:uiPriority w:val="99"/>
    <w:semiHidden/>
    <w:unhideWhenUsed/>
    <w:rsid w:val="00F2004D"/>
  </w:style>
  <w:style w:type="table" w:customStyle="1" w:styleId="421">
    <w:name w:val="Сетка таблицы42"/>
    <w:basedOn w:val="a1"/>
    <w:next w:val="a3"/>
    <w:uiPriority w:val="39"/>
    <w:rsid w:val="00F2004D"/>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uiPriority w:val="99"/>
    <w:rsid w:val="00F2004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Сетка таблицы377"/>
    <w:basedOn w:val="a1"/>
    <w:uiPriority w:val="59"/>
    <w:rsid w:val="00F2004D"/>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B7022-ACAD-4797-B75F-E3C409F8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17235</Words>
  <Characters>98243</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Ягунова</dc:creator>
  <cp:keywords/>
  <dc:description/>
  <cp:lastModifiedBy>Кудряшов Ю.А.</cp:lastModifiedBy>
  <cp:revision>5</cp:revision>
  <cp:lastPrinted>2026-02-11T11:59:00Z</cp:lastPrinted>
  <dcterms:created xsi:type="dcterms:W3CDTF">2026-03-18T13:09:00Z</dcterms:created>
  <dcterms:modified xsi:type="dcterms:W3CDTF">2026-03-19T07:09:00Z</dcterms:modified>
</cp:coreProperties>
</file>